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41847" w:rsidRPr="00E47CA4" w14:paraId="495E531E" w14:textId="77777777" w:rsidTr="004924B4">
        <w:trPr>
          <w:cantSplit/>
          <w:trHeight w:hRule="exact" w:val="6237"/>
        </w:trPr>
        <w:tc>
          <w:tcPr>
            <w:tcW w:w="10773" w:type="dxa"/>
            <w:shd w:val="clear" w:color="auto" w:fill="auto"/>
          </w:tcPr>
          <w:p w14:paraId="46125BF3" w14:textId="77777777" w:rsidR="00041847" w:rsidRPr="00E47CA4" w:rsidRDefault="00041847" w:rsidP="004924B4"/>
        </w:tc>
      </w:tr>
      <w:tr w:rsidR="00041847" w:rsidRPr="00E47CA4" w14:paraId="2DA2F56E" w14:textId="77777777" w:rsidTr="004924B4">
        <w:trPr>
          <w:cantSplit/>
          <w:trHeight w:hRule="exact" w:val="833"/>
        </w:trPr>
        <w:tc>
          <w:tcPr>
            <w:tcW w:w="10773" w:type="dxa"/>
            <w:shd w:val="clear" w:color="auto" w:fill="auto"/>
          </w:tcPr>
          <w:p w14:paraId="42A77792" w14:textId="77777777" w:rsidR="00041847" w:rsidRPr="00E47CA4" w:rsidRDefault="00041847" w:rsidP="004924B4"/>
        </w:tc>
      </w:tr>
    </w:tbl>
    <w:p w14:paraId="5FAE4B2F" w14:textId="15CAA6E6" w:rsidR="00041847" w:rsidRPr="00E47CA4" w:rsidRDefault="00F433F0" w:rsidP="00041847">
      <w:pPr>
        <w:pStyle w:val="ForsideRapportnummerogdato"/>
        <w:rPr>
          <w:lang w:val="fo-FO"/>
        </w:rPr>
      </w:pPr>
      <w:r w:rsidRPr="00F433F0">
        <w:rPr>
          <w:rStyle w:val="Overskrift3Tegn"/>
          <w:lang w:val="fo-FO"/>
        </w:rPr>
        <w:t>04.07.2019</w:t>
      </w:r>
      <w:r w:rsidR="00041847" w:rsidRPr="00E47CA4">
        <w:rPr>
          <w:lang w:val="fo-FO"/>
        </w:rPr>
        <w:t xml:space="preserve"> // </w:t>
      </w:r>
      <w:r w:rsidR="00BE301D">
        <w:rPr>
          <w:lang w:val="fo-FO"/>
        </w:rPr>
        <w:t>ju</w:t>
      </w:r>
      <w:r>
        <w:rPr>
          <w:lang w:val="fo-FO"/>
        </w:rPr>
        <w:t>l</w:t>
      </w:r>
      <w:r w:rsidR="00BE301D">
        <w:rPr>
          <w:lang w:val="fo-FO"/>
        </w:rPr>
        <w:t>i 2106</w:t>
      </w:r>
    </w:p>
    <w:tbl>
      <w:tblPr>
        <w:tblStyle w:val="Tabel-Gitt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41847" w:rsidRPr="00E47CA4" w14:paraId="1027862E" w14:textId="77777777" w:rsidTr="004924B4">
        <w:trPr>
          <w:trHeight w:hRule="exact" w:val="6860"/>
        </w:trPr>
        <w:tc>
          <w:tcPr>
            <w:tcW w:w="10773" w:type="dxa"/>
            <w:shd w:val="clear" w:color="auto" w:fill="auto"/>
          </w:tcPr>
          <w:p w14:paraId="3C873C31" w14:textId="77777777" w:rsidR="00041847" w:rsidRPr="00E47CA4" w:rsidRDefault="00041847" w:rsidP="004924B4">
            <w:pPr>
              <w:pStyle w:val="Forsideoverskrift"/>
              <w:rPr>
                <w:sz w:val="96"/>
                <w:lang w:val="fo-FO"/>
              </w:rPr>
            </w:pPr>
            <w:r w:rsidRPr="00E47CA4">
              <w:rPr>
                <w:sz w:val="96"/>
                <w:lang w:val="fo-FO"/>
              </w:rPr>
              <w:t>Útbjóðingarskriv</w:t>
            </w:r>
          </w:p>
          <w:p w14:paraId="2B1CEFC8" w14:textId="1D0ED049" w:rsidR="00041847" w:rsidRPr="00CA6B65" w:rsidRDefault="00BE301D" w:rsidP="004924B4">
            <w:pPr>
              <w:pStyle w:val="Forsideunderoverskrift"/>
              <w:rPr>
                <w:em w:val="dot"/>
                <w:lang w:val="fo-FO"/>
              </w:rPr>
            </w:pPr>
            <w:r>
              <w:rPr>
                <w:em w:val="dot"/>
                <w:lang w:val="fo-FO"/>
              </w:rPr>
              <w:t>Lastbilur 5.5 T</w:t>
            </w:r>
          </w:p>
        </w:tc>
      </w:tr>
    </w:tbl>
    <w:p w14:paraId="2FEC5A4B" w14:textId="30E852B3" w:rsidR="00041847" w:rsidRPr="00E47CA4" w:rsidRDefault="004E6682" w:rsidP="00F433F0">
      <w:pPr>
        <w:jc w:val="right"/>
      </w:pPr>
      <w:r>
        <w:t xml:space="preserve">Ver. </w:t>
      </w:r>
      <w:r w:rsidR="00F433F0" w:rsidRPr="00F433F0">
        <w:t>04.07.2019</w:t>
      </w:r>
    </w:p>
    <w:p w14:paraId="39DAA064" w14:textId="77777777" w:rsidR="00041847" w:rsidRPr="00E47CA4" w:rsidRDefault="00041847" w:rsidP="00041847">
      <w:pPr>
        <w:sectPr w:rsidR="00041847" w:rsidRPr="00E47CA4" w:rsidSect="004924B4">
          <w:footerReference w:type="default" r:id="rId8"/>
          <w:footerReference w:type="first" r:id="rId9"/>
          <w:pgSz w:w="11906" w:h="16838" w:code="9"/>
          <w:pgMar w:top="567" w:right="567" w:bottom="567" w:left="567" w:header="425" w:footer="425" w:gutter="0"/>
          <w:pgNumType w:start="1"/>
          <w:cols w:space="708"/>
          <w:docGrid w:linePitch="360"/>
        </w:sectPr>
      </w:pPr>
    </w:p>
    <w:p w14:paraId="1347DDD2" w14:textId="3B33E2F2" w:rsidR="00041847" w:rsidRPr="00E47CA4" w:rsidRDefault="00BE301D" w:rsidP="00041847">
      <w:pPr>
        <w:pStyle w:val="Overskrift1"/>
        <w:ind w:left="432" w:hanging="432"/>
      </w:pPr>
      <w:r>
        <w:rPr>
          <w:i/>
        </w:rPr>
        <w:lastRenderedPageBreak/>
        <w:t xml:space="preserve">Lastbilur 5.5T </w:t>
      </w:r>
      <w:r w:rsidR="00041847" w:rsidRPr="00D23094">
        <w:rPr>
          <w:i/>
        </w:rPr>
        <w:t xml:space="preserve"> </w:t>
      </w:r>
      <w:r w:rsidR="00041847" w:rsidRPr="00D23094">
        <w:t>– Áheitan um at geva tilboð</w:t>
      </w:r>
    </w:p>
    <w:p w14:paraId="47156B53" w14:textId="77777777" w:rsidR="00041847" w:rsidRDefault="00041847" w:rsidP="00041847">
      <w:pPr>
        <w:rPr>
          <w:highlight w:val="yellow"/>
        </w:rPr>
      </w:pPr>
    </w:p>
    <w:p w14:paraId="1BC3252C" w14:textId="098B3E46" w:rsidR="00041847" w:rsidRPr="00E47CA4" w:rsidRDefault="009A76A9" w:rsidP="00041847">
      <w:r>
        <w:t xml:space="preserve">Landsverk ynskir at keypa </w:t>
      </w:r>
      <w:r w:rsidR="00BE301D">
        <w:t xml:space="preserve">2 arbeiðslastbilar </w:t>
      </w:r>
      <w:r>
        <w:t xml:space="preserve">til at loysa </w:t>
      </w:r>
      <w:r w:rsidR="00BE301D">
        <w:t>verandi bilar hjá Landsverk av.</w:t>
      </w:r>
    </w:p>
    <w:p w14:paraId="2875D08B" w14:textId="77777777" w:rsidR="00041847" w:rsidRPr="00E47CA4" w:rsidRDefault="00041847" w:rsidP="00041847">
      <w:pPr>
        <w:rPr>
          <w:b/>
        </w:rPr>
      </w:pPr>
    </w:p>
    <w:p w14:paraId="4ACE29E1" w14:textId="77777777" w:rsidR="00041847" w:rsidRPr="00E47CA4" w:rsidRDefault="00041847" w:rsidP="00041847">
      <w:r w:rsidRPr="00E47CA4">
        <w:rPr>
          <w:i/>
        </w:rPr>
        <w:t>Landsverk</w:t>
      </w:r>
      <w:r w:rsidRPr="00E47CA4">
        <w:t xml:space="preserve"> heitur hervið á tykkara fyritøku at geva tilboð uppá gera omanfyristandandi uppgávu.</w:t>
      </w:r>
    </w:p>
    <w:p w14:paraId="62297E38" w14:textId="77777777" w:rsidR="00041847" w:rsidRPr="00E47CA4" w:rsidRDefault="00041847" w:rsidP="00041847"/>
    <w:p w14:paraId="6CDC103E" w14:textId="77777777" w:rsidR="00041847" w:rsidRDefault="00041847" w:rsidP="00041847">
      <w:r w:rsidRPr="00E47CA4">
        <w:t>Útboðið verður framt sum eitt</w:t>
      </w:r>
      <w:r>
        <w:t xml:space="preserve">: </w:t>
      </w:r>
    </w:p>
    <w:p w14:paraId="51681BED" w14:textId="77777777" w:rsidR="00041847" w:rsidRPr="00237047" w:rsidRDefault="00041847" w:rsidP="00041847">
      <w:pPr>
        <w:pStyle w:val="Listeafsnit"/>
        <w:numPr>
          <w:ilvl w:val="0"/>
          <w:numId w:val="23"/>
        </w:numPr>
      </w:pPr>
      <w:r w:rsidRPr="00237047">
        <w:t>Alment útboð sambært rundskrivið um keyp av vørum og tænastum nr. 9000 frá 1. Juli 2016.</w:t>
      </w:r>
    </w:p>
    <w:p w14:paraId="22042140" w14:textId="77777777" w:rsidR="004E6682" w:rsidRPr="00276071" w:rsidRDefault="004E6682" w:rsidP="00276071">
      <w:pPr>
        <w:rPr>
          <w:highlight w:val="yellow"/>
        </w:rPr>
      </w:pPr>
    </w:p>
    <w:p w14:paraId="137C590A" w14:textId="77777777" w:rsidR="00041847" w:rsidRPr="00E47CA4" w:rsidRDefault="00041847" w:rsidP="00041847">
      <w:pPr>
        <w:pStyle w:val="Overskrift2"/>
        <w:numPr>
          <w:ilvl w:val="0"/>
          <w:numId w:val="21"/>
        </w:numPr>
        <w:rPr>
          <w:b/>
          <w:u w:val="single"/>
        </w:rPr>
      </w:pPr>
      <w:r w:rsidRPr="00E47CA4">
        <w:rPr>
          <w:rStyle w:val="Overskrift2Tegn"/>
        </w:rPr>
        <w:t>Útboðstilfarið</w:t>
      </w:r>
    </w:p>
    <w:p w14:paraId="24707E5F" w14:textId="77777777" w:rsidR="00041847" w:rsidRPr="00E47CA4" w:rsidRDefault="00041847" w:rsidP="00041847">
      <w:r w:rsidRPr="00E47CA4">
        <w:t xml:space="preserve">Útboðstilfarið er sammansett av: </w:t>
      </w:r>
    </w:p>
    <w:p w14:paraId="0AACBCA9" w14:textId="15F19E69" w:rsidR="00041847" w:rsidRPr="004924B4" w:rsidRDefault="00041847" w:rsidP="00F433F0">
      <w:pPr>
        <w:numPr>
          <w:ilvl w:val="0"/>
          <w:numId w:val="14"/>
        </w:numPr>
      </w:pPr>
      <w:r w:rsidRPr="004924B4">
        <w:t>Hesum útboðsbrævi</w:t>
      </w:r>
      <w:r w:rsidR="00BE301D">
        <w:t xml:space="preserve"> dagfest tann</w:t>
      </w:r>
      <w:r w:rsidR="00BE301D">
        <w:tab/>
      </w:r>
      <w:r w:rsidR="00BE301D">
        <w:tab/>
      </w:r>
      <w:r w:rsidR="00BE301D">
        <w:tab/>
      </w:r>
      <w:r w:rsidR="00BE301D">
        <w:tab/>
      </w:r>
      <w:r w:rsidR="00F433F0" w:rsidRPr="00F433F0">
        <w:t>04.07.2019</w:t>
      </w:r>
    </w:p>
    <w:p w14:paraId="1FCE5113" w14:textId="4BBC3235" w:rsidR="00CA6B65" w:rsidRPr="004924B4" w:rsidRDefault="00CA6B65" w:rsidP="00F433F0">
      <w:pPr>
        <w:numPr>
          <w:ilvl w:val="0"/>
          <w:numId w:val="14"/>
        </w:numPr>
      </w:pPr>
      <w:r>
        <w:t xml:space="preserve">Fylgiskjal A - </w:t>
      </w:r>
      <w:r w:rsidR="00876BA0">
        <w:t>Tilboðslisti dagfest</w:t>
      </w:r>
      <w:r w:rsidRPr="004924B4">
        <w:t xml:space="preserve"> tann </w:t>
      </w:r>
      <w:r>
        <w:tab/>
      </w:r>
      <w:r w:rsidR="00BE301D">
        <w:tab/>
      </w:r>
      <w:r>
        <w:tab/>
      </w:r>
      <w:r w:rsidR="00BE301D">
        <w:tab/>
      </w:r>
      <w:r w:rsidR="00F433F0" w:rsidRPr="00F433F0">
        <w:t>04.07.2019</w:t>
      </w:r>
    </w:p>
    <w:p w14:paraId="490909CA" w14:textId="6F6EE1CF" w:rsidR="004924B4" w:rsidRPr="004924B4" w:rsidRDefault="00CA6B65" w:rsidP="00F433F0">
      <w:pPr>
        <w:numPr>
          <w:ilvl w:val="0"/>
          <w:numId w:val="14"/>
        </w:numPr>
      </w:pPr>
      <w:r>
        <w:t xml:space="preserve">Fylgiskjal B - Treytir </w:t>
      </w:r>
      <w:r w:rsidR="00BE301D">
        <w:t xml:space="preserve">Lastbilar 5.5T </w:t>
      </w:r>
      <w:r>
        <w:t>dagfest tann</w:t>
      </w:r>
      <w:r w:rsidR="004924B4">
        <w:tab/>
      </w:r>
      <w:r w:rsidR="00BE301D">
        <w:tab/>
      </w:r>
      <w:r w:rsidR="00BE301D">
        <w:tab/>
      </w:r>
      <w:r w:rsidR="00F433F0" w:rsidRPr="00F433F0">
        <w:t>04.07.2019</w:t>
      </w:r>
    </w:p>
    <w:p w14:paraId="7AC95396" w14:textId="29F596A0" w:rsidR="00041847" w:rsidRPr="004924B4" w:rsidRDefault="00041847" w:rsidP="00041847">
      <w:pPr>
        <w:numPr>
          <w:ilvl w:val="0"/>
          <w:numId w:val="14"/>
        </w:numPr>
        <w:rPr>
          <w:i/>
        </w:rPr>
      </w:pPr>
      <w:r w:rsidRPr="00E47CA4">
        <w:t>Trú- og heiður váttan um falna skuld til tað almenna (</w:t>
      </w:r>
      <w:r w:rsidR="004924B4">
        <w:t>Frymil</w:t>
      </w:r>
      <w:r w:rsidRPr="00E47CA4">
        <w:t xml:space="preserve"> hjá Landsverk)</w:t>
      </w:r>
    </w:p>
    <w:p w14:paraId="18988D18" w14:textId="77777777" w:rsidR="00041847" w:rsidRPr="00E47CA4" w:rsidRDefault="00041847" w:rsidP="00041847"/>
    <w:p w14:paraId="2F697EE7" w14:textId="192F6BC7" w:rsidR="00041847" w:rsidRDefault="00041847" w:rsidP="00041847">
      <w:r w:rsidRPr="00E47CA4">
        <w:t xml:space="preserve">Útboðstilfarið er atkomuligt gjøgnum talgilda samskiftispallin hjá Ordragevara á: </w:t>
      </w:r>
    </w:p>
    <w:p w14:paraId="4B467075" w14:textId="03AC88E7" w:rsidR="0066520C" w:rsidRDefault="0066520C" w:rsidP="00041847"/>
    <w:p w14:paraId="22374C51" w14:textId="29032B52" w:rsidR="00E83B5D" w:rsidRDefault="002F1616" w:rsidP="00C87200">
      <w:pPr>
        <w:jc w:val="center"/>
        <w:rPr>
          <w:rFonts w:ascii="Arial" w:hAnsi="Arial" w:cs="Arial"/>
          <w:b/>
          <w:color w:val="202020"/>
          <w:sz w:val="22"/>
          <w:shd w:val="clear" w:color="auto" w:fill="FFFFFF"/>
        </w:rPr>
      </w:pPr>
      <w:hyperlink r:id="rId10" w:history="1">
        <w:r w:rsidR="00C87200" w:rsidRPr="009E66D3">
          <w:rPr>
            <w:rStyle w:val="Hyperlink"/>
            <w:rFonts w:ascii="Arial" w:hAnsi="Arial" w:cs="Arial"/>
            <w:b/>
            <w:sz w:val="22"/>
            <w:shd w:val="clear" w:color="auto" w:fill="FFFFFF"/>
          </w:rPr>
          <w:t>https://www.ibinder.com/External/EnquiryLink.aspx?id=dvpgcujamc</w:t>
        </w:r>
      </w:hyperlink>
    </w:p>
    <w:p w14:paraId="55ABFE09" w14:textId="77777777" w:rsidR="00C87200" w:rsidRDefault="00C87200" w:rsidP="00041847"/>
    <w:p w14:paraId="3E77949F" w14:textId="25A8BEC9" w:rsidR="00041847" w:rsidRPr="00E47CA4" w:rsidRDefault="00041847" w:rsidP="00041847">
      <w:r w:rsidRPr="00E47CA4">
        <w:t xml:space="preserve">Tað er gjørligt hjá brúkarum av iBinder at tilluta loyvi til at síggja útboð gjøgnum iBinder. Vegleiðing er eisini at finna á </w:t>
      </w:r>
      <w:hyperlink r:id="rId11" w:history="1">
        <w:r w:rsidRPr="00E47CA4">
          <w:rPr>
            <w:rStyle w:val="Hyperlink"/>
          </w:rPr>
          <w:t>www.iBinder.com</w:t>
        </w:r>
      </w:hyperlink>
      <w:r w:rsidRPr="00E47CA4">
        <w:t>.</w:t>
      </w:r>
    </w:p>
    <w:p w14:paraId="0C8D5F66" w14:textId="77777777" w:rsidR="00041847" w:rsidRPr="00E47CA4" w:rsidRDefault="00041847" w:rsidP="00041847"/>
    <w:p w14:paraId="2691720C" w14:textId="77777777" w:rsidR="00041847" w:rsidRPr="00E47CA4" w:rsidRDefault="00041847" w:rsidP="00041847">
      <w:r w:rsidRPr="00E47CA4">
        <w:t>Spurningar og support til samskiftispallin iBinder kunnu vendast til:</w:t>
      </w:r>
    </w:p>
    <w:p w14:paraId="34D0ED5C" w14:textId="77777777" w:rsidR="00041847" w:rsidRPr="00E47CA4" w:rsidRDefault="00041847" w:rsidP="00041847"/>
    <w:tbl>
      <w:tblPr>
        <w:tblStyle w:val="Blank"/>
        <w:tblW w:w="0" w:type="auto"/>
        <w:tblLook w:val="04A0" w:firstRow="1" w:lastRow="0" w:firstColumn="1" w:lastColumn="0" w:noHBand="0" w:noVBand="1"/>
      </w:tblPr>
      <w:tblGrid>
        <w:gridCol w:w="4530"/>
        <w:gridCol w:w="4530"/>
      </w:tblGrid>
      <w:tr w:rsidR="00041847" w:rsidRPr="00E47CA4" w14:paraId="11AFDF71" w14:textId="77777777" w:rsidTr="004924B4">
        <w:tc>
          <w:tcPr>
            <w:tcW w:w="4530" w:type="dxa"/>
          </w:tcPr>
          <w:p w14:paraId="7355B64F" w14:textId="12782774" w:rsidR="00041847" w:rsidRPr="00E47CA4" w:rsidRDefault="00041847" w:rsidP="004924B4">
            <w:pPr>
              <w:jc w:val="center"/>
            </w:pPr>
          </w:p>
        </w:tc>
        <w:tc>
          <w:tcPr>
            <w:tcW w:w="4530" w:type="dxa"/>
          </w:tcPr>
          <w:p w14:paraId="01B0AE19" w14:textId="77777777" w:rsidR="00FC0C50" w:rsidRPr="00770A77" w:rsidRDefault="00FC0C50" w:rsidP="00FC0C50">
            <w:pPr>
              <w:jc w:val="center"/>
            </w:pPr>
            <w:r w:rsidRPr="00770A77">
              <w:t>Helgi Johannesen</w:t>
            </w:r>
          </w:p>
          <w:p w14:paraId="7213ADE1" w14:textId="77777777" w:rsidR="00FC0C50" w:rsidRPr="00770A77" w:rsidRDefault="00FC0C50" w:rsidP="00FC0C50">
            <w:pPr>
              <w:jc w:val="center"/>
            </w:pPr>
            <w:r w:rsidRPr="00770A77">
              <w:t>telefon 290 873</w:t>
            </w:r>
          </w:p>
          <w:p w14:paraId="7802756F" w14:textId="77777777" w:rsidR="00FC0C50" w:rsidRPr="00D73830" w:rsidRDefault="00FC0C50" w:rsidP="00FC0C50">
            <w:pPr>
              <w:jc w:val="center"/>
            </w:pPr>
            <w:r w:rsidRPr="00770A77">
              <w:t>teldupost hejo@lv.fo</w:t>
            </w:r>
          </w:p>
          <w:p w14:paraId="1D7E4F2B" w14:textId="0682B884" w:rsidR="00041847" w:rsidRPr="00E47CA4" w:rsidRDefault="00041847" w:rsidP="004924B4">
            <w:pPr>
              <w:jc w:val="center"/>
            </w:pPr>
          </w:p>
        </w:tc>
      </w:tr>
    </w:tbl>
    <w:p w14:paraId="7A0B36C9" w14:textId="77777777" w:rsidR="00041847" w:rsidRPr="00E47CA4" w:rsidRDefault="00041847" w:rsidP="00041847">
      <w:pPr>
        <w:pStyle w:val="Overskrift2"/>
        <w:numPr>
          <w:ilvl w:val="0"/>
          <w:numId w:val="21"/>
        </w:numPr>
      </w:pPr>
      <w:r w:rsidRPr="00E47CA4">
        <w:t>Tilboðsfreist og innlatingar adressa</w:t>
      </w:r>
    </w:p>
    <w:p w14:paraId="1B41AFF6" w14:textId="77777777" w:rsidR="00041847" w:rsidRPr="00E47CA4" w:rsidRDefault="00041847" w:rsidP="00041847">
      <w:r w:rsidRPr="00E47CA4">
        <w:t>Tilboð skulu latast inn talgilt gjøgnum samskiftispallin hjá Ordragevara, sum er iBinder.</w:t>
      </w:r>
    </w:p>
    <w:p w14:paraId="42083C6B" w14:textId="77777777" w:rsidR="00041847" w:rsidRPr="00E47CA4" w:rsidRDefault="00041847" w:rsidP="00041847"/>
    <w:p w14:paraId="5102BCB9" w14:textId="77777777" w:rsidR="00041847" w:rsidRPr="00E47CA4" w:rsidRDefault="00041847" w:rsidP="00041847">
      <w:r w:rsidRPr="00E47CA4">
        <w:t xml:space="preserve">Innlating av tilboðum fer fram við at uppsenda samlað tilboð til skiljiblað </w:t>
      </w:r>
      <w:r w:rsidR="00575959">
        <w:t>“</w:t>
      </w:r>
      <w:r w:rsidRPr="00575959">
        <w:t>Tilboð</w:t>
      </w:r>
      <w:r w:rsidR="00575959">
        <w:t>”</w:t>
      </w:r>
      <w:r w:rsidRPr="00E47CA4">
        <w:t>, inni í samskftispallinum iBinder.</w:t>
      </w:r>
    </w:p>
    <w:p w14:paraId="710ED59A" w14:textId="77777777" w:rsidR="00041847" w:rsidRPr="00E47CA4" w:rsidRDefault="00041847" w:rsidP="00041847"/>
    <w:p w14:paraId="61257153" w14:textId="77777777" w:rsidR="00041847" w:rsidRPr="00E47CA4" w:rsidRDefault="00041847" w:rsidP="00041847">
      <w:r w:rsidRPr="00E47CA4">
        <w:t xml:space="preserve">Vísast skal til vegleiðingina á heimasíðuni hjá iBinder: </w:t>
      </w:r>
      <w:hyperlink r:id="rId12" w:history="1">
        <w:r w:rsidRPr="00E47CA4">
          <w:rPr>
            <w:rStyle w:val="Hyperlink"/>
          </w:rPr>
          <w:t>https://www.ibinder.com/pub/dk/filmklip.aspx</w:t>
        </w:r>
      </w:hyperlink>
      <w:r w:rsidRPr="00E47CA4">
        <w:t xml:space="preserve"> undir “Digitalt udbud”.</w:t>
      </w:r>
    </w:p>
    <w:p w14:paraId="74796B12" w14:textId="77777777" w:rsidR="00041847" w:rsidRPr="00E47CA4" w:rsidRDefault="00041847" w:rsidP="00041847"/>
    <w:p w14:paraId="710D7D49" w14:textId="77777777" w:rsidR="00041847" w:rsidRPr="00E47CA4" w:rsidRDefault="00041847" w:rsidP="00041847">
      <w:r w:rsidRPr="00E47CA4">
        <w:t>Tilboð skulu handast í síni heild í seinasta lagi:</w:t>
      </w:r>
    </w:p>
    <w:p w14:paraId="2D8C3B27" w14:textId="77777777" w:rsidR="00041847" w:rsidRPr="00E47CA4" w:rsidRDefault="00041847" w:rsidP="00041847"/>
    <w:p w14:paraId="77C614B7" w14:textId="673ABE94" w:rsidR="00041847" w:rsidRPr="00C6190B" w:rsidRDefault="00FC2553" w:rsidP="00041847">
      <w:pPr>
        <w:jc w:val="center"/>
        <w:rPr>
          <w:bCs/>
          <w:sz w:val="24"/>
        </w:rPr>
      </w:pPr>
      <w:r>
        <w:rPr>
          <w:sz w:val="24"/>
        </w:rPr>
        <w:t xml:space="preserve">mikudagin </w:t>
      </w:r>
      <w:r w:rsidR="00A05124" w:rsidRPr="00797D2A">
        <w:rPr>
          <w:sz w:val="24"/>
        </w:rPr>
        <w:t>1</w:t>
      </w:r>
      <w:r>
        <w:rPr>
          <w:sz w:val="24"/>
        </w:rPr>
        <w:t>7</w:t>
      </w:r>
      <w:r w:rsidR="00A05124" w:rsidRPr="00797D2A">
        <w:rPr>
          <w:sz w:val="24"/>
        </w:rPr>
        <w:t xml:space="preserve">. </w:t>
      </w:r>
      <w:r>
        <w:rPr>
          <w:sz w:val="24"/>
        </w:rPr>
        <w:t xml:space="preserve">juli </w:t>
      </w:r>
      <w:r w:rsidR="00A05124" w:rsidRPr="00797D2A">
        <w:rPr>
          <w:sz w:val="24"/>
        </w:rPr>
        <w:t>201</w:t>
      </w:r>
      <w:r>
        <w:rPr>
          <w:sz w:val="24"/>
        </w:rPr>
        <w:t>9</w:t>
      </w:r>
      <w:r w:rsidR="00A05124" w:rsidRPr="00797D2A">
        <w:rPr>
          <w:sz w:val="24"/>
        </w:rPr>
        <w:t xml:space="preserve"> kl. 1</w:t>
      </w:r>
      <w:r>
        <w:rPr>
          <w:sz w:val="24"/>
        </w:rPr>
        <w:t>3</w:t>
      </w:r>
      <w:r w:rsidR="00A05124" w:rsidRPr="00797D2A">
        <w:rPr>
          <w:sz w:val="24"/>
        </w:rPr>
        <w:t>:00</w:t>
      </w:r>
    </w:p>
    <w:p w14:paraId="0515B09D" w14:textId="77777777" w:rsidR="00041847" w:rsidRPr="00C6190B" w:rsidRDefault="00041847" w:rsidP="00041847"/>
    <w:p w14:paraId="2C251B87" w14:textId="77777777" w:rsidR="00041847" w:rsidRPr="00E47CA4" w:rsidRDefault="00041847" w:rsidP="00041847">
      <w:r w:rsidRPr="00E47CA4">
        <w:t>Kunnandi verður freistin eisini ásett í iBinder.</w:t>
      </w:r>
    </w:p>
    <w:p w14:paraId="269DCF21" w14:textId="77777777" w:rsidR="00041847" w:rsidRPr="00E47CA4" w:rsidRDefault="00041847" w:rsidP="00041847"/>
    <w:p w14:paraId="0F1FEA9A" w14:textId="77777777" w:rsidR="00041847" w:rsidRPr="00E47CA4" w:rsidRDefault="00041847" w:rsidP="00041847">
      <w:r w:rsidRPr="00E47CA4">
        <w:t>Tilboð sum koma inn eftir hesa freist verða ikki tikin við til metingar.</w:t>
      </w:r>
    </w:p>
    <w:p w14:paraId="5677BF9B" w14:textId="77777777" w:rsidR="00041847" w:rsidRPr="00E47CA4" w:rsidRDefault="00041847" w:rsidP="00041847"/>
    <w:p w14:paraId="4AFE76D9" w14:textId="77777777" w:rsidR="00041847" w:rsidRPr="00E47CA4" w:rsidRDefault="00041847" w:rsidP="00041847">
      <w:pPr>
        <w:pStyle w:val="Overskrift2"/>
        <w:numPr>
          <w:ilvl w:val="0"/>
          <w:numId w:val="21"/>
        </w:numPr>
      </w:pPr>
      <w:r w:rsidRPr="00E47CA4">
        <w:t>Opnan av tilboðum</w:t>
      </w:r>
    </w:p>
    <w:p w14:paraId="1F223EFF" w14:textId="5EE23AC5" w:rsidR="00041847" w:rsidRPr="00797D2A" w:rsidRDefault="00041847" w:rsidP="00041847">
      <w:r w:rsidRPr="00797D2A">
        <w:t xml:space="preserve">Tilboð verða latin upp á iBinder klokkan </w:t>
      </w:r>
      <w:r w:rsidR="00A05124" w:rsidRPr="00797D2A">
        <w:t>1</w:t>
      </w:r>
      <w:r w:rsidR="00B6364C">
        <w:t>3</w:t>
      </w:r>
      <w:r w:rsidR="00A05124" w:rsidRPr="00797D2A">
        <w:t>:</w:t>
      </w:r>
      <w:r w:rsidR="00B6364C">
        <w:t>0</w:t>
      </w:r>
      <w:r w:rsidR="00A05124" w:rsidRPr="00797D2A">
        <w:t>0</w:t>
      </w:r>
      <w:r w:rsidRPr="00797D2A">
        <w:t>, har tilboðsprísir og fyrivarni verða kunngjørd á iBinder beint eftir licitatiónina, eina sokalla talgilda licitatión.</w:t>
      </w:r>
    </w:p>
    <w:p w14:paraId="7FD78025" w14:textId="77777777" w:rsidR="00A05124" w:rsidRPr="00797D2A" w:rsidRDefault="00A05124" w:rsidP="00041847"/>
    <w:p w14:paraId="095BFE89" w14:textId="77777777" w:rsidR="00041847" w:rsidRPr="00797D2A" w:rsidRDefault="00041847" w:rsidP="00041847">
      <w:pPr>
        <w:pStyle w:val="Overskrift2"/>
        <w:numPr>
          <w:ilvl w:val="0"/>
          <w:numId w:val="21"/>
        </w:numPr>
      </w:pPr>
      <w:r w:rsidRPr="00797D2A">
        <w:t>Spurningar</w:t>
      </w:r>
    </w:p>
    <w:p w14:paraId="2940813F" w14:textId="4DE48D74" w:rsidR="00041847" w:rsidRPr="00E47CA4" w:rsidRDefault="00041847" w:rsidP="00041847">
      <w:r w:rsidRPr="00797D2A">
        <w:t xml:space="preserve">Spurningar skulu setast á føroyskum og í iBinder undir skiljiblað </w:t>
      </w:r>
      <w:r w:rsidR="00575959" w:rsidRPr="00797D2A">
        <w:t>“</w:t>
      </w:r>
      <w:r w:rsidRPr="00797D2A">
        <w:t>Spurningar og svar</w:t>
      </w:r>
      <w:r w:rsidR="00575959" w:rsidRPr="00797D2A">
        <w:t>”</w:t>
      </w:r>
      <w:r w:rsidRPr="00797D2A">
        <w:t xml:space="preserve">. Spurningar skulu setast í seinasta lagi </w:t>
      </w:r>
      <w:r w:rsidR="00A05124" w:rsidRPr="00797D2A">
        <w:rPr>
          <w:b/>
        </w:rPr>
        <w:t>m</w:t>
      </w:r>
      <w:r w:rsidR="00B6364C">
        <w:rPr>
          <w:b/>
        </w:rPr>
        <w:t>ánadagin 15. juli 2019</w:t>
      </w:r>
      <w:r w:rsidRPr="00797D2A">
        <w:t xml:space="preserve">. Spurningar verða svaraðir skrivliga og dulnevndir. Svar verða atkomulig fyri allar tilboðsgevarar á iBinder í seinasta lagi </w:t>
      </w:r>
      <w:r w:rsidR="00E83B5D" w:rsidRPr="00797D2A">
        <w:t>mikudagin</w:t>
      </w:r>
      <w:r w:rsidR="00A05124" w:rsidRPr="00797D2A">
        <w:t xml:space="preserve"> 1</w:t>
      </w:r>
      <w:r w:rsidR="00B6364C">
        <w:t>6</w:t>
      </w:r>
      <w:r w:rsidR="00A05124" w:rsidRPr="00797D2A">
        <w:t xml:space="preserve">. </w:t>
      </w:r>
      <w:r w:rsidR="00B6364C">
        <w:t>juli</w:t>
      </w:r>
      <w:r w:rsidR="00A05124" w:rsidRPr="00797D2A">
        <w:t xml:space="preserve"> kl. 17:00</w:t>
      </w:r>
      <w:r w:rsidRPr="00797D2A">
        <w:t>.</w:t>
      </w:r>
      <w:r w:rsidRPr="00E47CA4">
        <w:t xml:space="preserve"> </w:t>
      </w:r>
    </w:p>
    <w:p w14:paraId="2AAB1F8F" w14:textId="77777777" w:rsidR="00041847" w:rsidRPr="00E47CA4" w:rsidRDefault="00041847" w:rsidP="00041847"/>
    <w:p w14:paraId="01E68A58" w14:textId="77777777" w:rsidR="00041847" w:rsidRPr="00E47CA4" w:rsidRDefault="00041847" w:rsidP="00041847">
      <w:pPr>
        <w:pStyle w:val="Overskrift2"/>
        <w:numPr>
          <w:ilvl w:val="0"/>
          <w:numId w:val="21"/>
        </w:numPr>
      </w:pPr>
      <w:r w:rsidRPr="00E47CA4">
        <w:t>Tillutarnar</w:t>
      </w:r>
      <w:r w:rsidR="00801D8A">
        <w:t>treyt</w:t>
      </w:r>
    </w:p>
    <w:p w14:paraId="0455F9D6" w14:textId="77777777" w:rsidR="00041847" w:rsidRPr="00E47CA4" w:rsidRDefault="00801D8A" w:rsidP="00041847">
      <w:r>
        <w:t xml:space="preserve">Tillutanartreytin </w:t>
      </w:r>
      <w:r w:rsidR="00041847" w:rsidRPr="00E47CA4">
        <w:t xml:space="preserve">er besta lutfall millum prís og góðsku við hesum vektaðu </w:t>
      </w:r>
      <w:r>
        <w:t>Tillutanartreytum</w:t>
      </w:r>
      <w:r w:rsidR="00041847" w:rsidRPr="00E47CA4">
        <w:t>:</w:t>
      </w:r>
    </w:p>
    <w:p w14:paraId="715E2C22" w14:textId="77777777" w:rsidR="00041847" w:rsidRPr="00E47CA4" w:rsidRDefault="00041847" w:rsidP="00041847">
      <w:pPr>
        <w:rPr>
          <w:highlight w:val="yellow"/>
        </w:rPr>
      </w:pPr>
    </w:p>
    <w:p w14:paraId="44CFF753" w14:textId="06E04C52" w:rsidR="00801D8A" w:rsidRPr="00811DCD" w:rsidRDefault="00CA6B65" w:rsidP="00801D8A">
      <w:pPr>
        <w:pStyle w:val="Listeafsnit"/>
        <w:numPr>
          <w:ilvl w:val="0"/>
          <w:numId w:val="15"/>
        </w:numPr>
        <w:rPr>
          <w:b/>
        </w:rPr>
      </w:pPr>
      <w:r w:rsidRPr="00811DCD">
        <w:rPr>
          <w:b/>
        </w:rPr>
        <w:t>Kostnað</w:t>
      </w:r>
      <w:r w:rsidRPr="00811DCD">
        <w:rPr>
          <w:b/>
        </w:rPr>
        <w:tab/>
        <w:t>50</w:t>
      </w:r>
      <w:r w:rsidR="00801D8A" w:rsidRPr="00811DCD">
        <w:rPr>
          <w:b/>
        </w:rPr>
        <w:t xml:space="preserve"> %</w:t>
      </w:r>
    </w:p>
    <w:p w14:paraId="794FF3C1" w14:textId="2F547714" w:rsidR="00801D8A" w:rsidRPr="00811DCD" w:rsidRDefault="00BE301D" w:rsidP="00801D8A">
      <w:pPr>
        <w:pStyle w:val="Listeafsnit"/>
        <w:numPr>
          <w:ilvl w:val="0"/>
          <w:numId w:val="15"/>
        </w:numPr>
        <w:rPr>
          <w:b/>
        </w:rPr>
      </w:pPr>
      <w:r>
        <w:rPr>
          <w:b/>
        </w:rPr>
        <w:t>Lastbilur</w:t>
      </w:r>
      <w:r w:rsidR="00CA6B65" w:rsidRPr="00811DCD">
        <w:rPr>
          <w:b/>
        </w:rPr>
        <w:t xml:space="preserve"> góðska</w:t>
      </w:r>
      <w:r w:rsidR="00CA6B65" w:rsidRPr="00811DCD">
        <w:rPr>
          <w:b/>
        </w:rPr>
        <w:tab/>
        <w:t>10</w:t>
      </w:r>
      <w:r w:rsidR="00801D8A" w:rsidRPr="00811DCD">
        <w:rPr>
          <w:b/>
        </w:rPr>
        <w:t xml:space="preserve"> %</w:t>
      </w:r>
    </w:p>
    <w:p w14:paraId="0B4733B2" w14:textId="3CF909F6" w:rsidR="00801D8A" w:rsidRPr="00811DCD" w:rsidRDefault="006F0EDE" w:rsidP="00801D8A">
      <w:pPr>
        <w:pStyle w:val="Listeafsnit"/>
        <w:numPr>
          <w:ilvl w:val="0"/>
          <w:numId w:val="15"/>
        </w:numPr>
        <w:rPr>
          <w:b/>
        </w:rPr>
      </w:pPr>
      <w:r w:rsidRPr="00811DCD">
        <w:rPr>
          <w:b/>
        </w:rPr>
        <w:t xml:space="preserve">Roynd av </w:t>
      </w:r>
      <w:r w:rsidR="00BE301D">
        <w:rPr>
          <w:b/>
        </w:rPr>
        <w:t>lastbili</w:t>
      </w:r>
      <w:r w:rsidR="00CA6B65" w:rsidRPr="00811DCD">
        <w:rPr>
          <w:b/>
        </w:rPr>
        <w:tab/>
        <w:t xml:space="preserve">40 </w:t>
      </w:r>
      <w:r w:rsidR="00801D8A" w:rsidRPr="00811DCD">
        <w:rPr>
          <w:b/>
        </w:rPr>
        <w:t>%</w:t>
      </w:r>
    </w:p>
    <w:p w14:paraId="4596DB73" w14:textId="77777777" w:rsidR="00041847" w:rsidRPr="00E47CA4" w:rsidRDefault="00041847" w:rsidP="00041847">
      <w:pPr>
        <w:rPr>
          <w:b/>
          <w:highlight w:val="yellow"/>
        </w:rPr>
      </w:pPr>
    </w:p>
    <w:p w14:paraId="476DB5ED" w14:textId="61D9469D" w:rsidR="00041847" w:rsidRPr="00E47CA4" w:rsidRDefault="00041847" w:rsidP="00041847">
      <w:r w:rsidRPr="00E47CA4">
        <w:rPr>
          <w:b/>
        </w:rPr>
        <w:t>Viðv. 1</w:t>
      </w:r>
      <w:r w:rsidRPr="00E47CA4">
        <w:t>. Við undir tillutarnartreyt</w:t>
      </w:r>
      <w:r w:rsidR="00811DCD">
        <w:t>ini</w:t>
      </w:r>
      <w:r w:rsidRPr="00E47CA4">
        <w:t xml:space="preserve"> </w:t>
      </w:r>
      <w:r w:rsidR="007C68D7" w:rsidRPr="00E47CA4">
        <w:t>kostnað</w:t>
      </w:r>
      <w:r w:rsidRPr="00E47CA4">
        <w:t xml:space="preserve"> skal skiljast t</w:t>
      </w:r>
      <w:r w:rsidR="00FC0C50">
        <w:t>ilboðið við tí lægsta prísinum.</w:t>
      </w:r>
    </w:p>
    <w:p w14:paraId="56E91532" w14:textId="77777777" w:rsidR="00041847" w:rsidRPr="00E47CA4" w:rsidRDefault="00041847" w:rsidP="00041847"/>
    <w:p w14:paraId="46DEFFAC" w14:textId="77777777" w:rsidR="00041847" w:rsidRPr="00E47CA4" w:rsidRDefault="00041847" w:rsidP="00041847">
      <w:r w:rsidRPr="00E47CA4">
        <w:t>Tillutarnartreytin kostnað verður mett út frá tí samlaða tilboðnum hjá tilboðsgevaranum, sum skrivað á samlipostin á framsíðuni á tilboðslistanum.</w:t>
      </w:r>
    </w:p>
    <w:p w14:paraId="74034186" w14:textId="77777777" w:rsidR="00041847" w:rsidRPr="00801D8A" w:rsidRDefault="00041847" w:rsidP="00041847">
      <w:pPr>
        <w:rPr>
          <w:highlight w:val="yellow"/>
        </w:rPr>
      </w:pPr>
    </w:p>
    <w:p w14:paraId="3BF59BEE" w14:textId="404F6FD6" w:rsidR="006F0EDE" w:rsidRDefault="00801D8A" w:rsidP="00801D8A">
      <w:pPr>
        <w:pStyle w:val="KKbrdtekst"/>
        <w:widowControl w:val="0"/>
        <w:rPr>
          <w:rFonts w:asciiTheme="minorHAnsi" w:hAnsiTheme="minorHAnsi"/>
          <w:sz w:val="18"/>
          <w:szCs w:val="18"/>
          <w:lang w:val="fo-FO"/>
        </w:rPr>
      </w:pPr>
      <w:r w:rsidRPr="00801D8A">
        <w:rPr>
          <w:rFonts w:asciiTheme="minorHAnsi" w:hAnsiTheme="minorHAnsi"/>
          <w:b/>
          <w:sz w:val="18"/>
          <w:szCs w:val="18"/>
          <w:lang w:val="fo-FO"/>
        </w:rPr>
        <w:t>Viðv. 2.</w:t>
      </w:r>
      <w:r w:rsidRPr="00801D8A">
        <w:rPr>
          <w:rFonts w:asciiTheme="minorHAnsi" w:hAnsiTheme="minorHAnsi"/>
          <w:sz w:val="18"/>
          <w:szCs w:val="18"/>
          <w:lang w:val="fo-FO"/>
        </w:rPr>
        <w:t xml:space="preserve"> Við tillutarnartreytini </w:t>
      </w:r>
      <w:r w:rsidR="005E425A">
        <w:rPr>
          <w:rFonts w:asciiTheme="minorHAnsi" w:hAnsiTheme="minorHAnsi"/>
          <w:sz w:val="18"/>
          <w:szCs w:val="18"/>
          <w:lang w:val="fo-FO"/>
        </w:rPr>
        <w:t>Lastbiluir</w:t>
      </w:r>
      <w:r w:rsidR="006F0EDE">
        <w:rPr>
          <w:rFonts w:asciiTheme="minorHAnsi" w:hAnsiTheme="minorHAnsi"/>
          <w:sz w:val="18"/>
          <w:szCs w:val="18"/>
          <w:lang w:val="fo-FO"/>
        </w:rPr>
        <w:t xml:space="preserve"> g</w:t>
      </w:r>
      <w:r w:rsidR="00CB61E5">
        <w:rPr>
          <w:rFonts w:asciiTheme="minorHAnsi" w:hAnsiTheme="minorHAnsi"/>
          <w:sz w:val="18"/>
          <w:szCs w:val="18"/>
          <w:lang w:val="fo-FO"/>
        </w:rPr>
        <w:t>óð</w:t>
      </w:r>
      <w:r w:rsidR="006F0EDE">
        <w:rPr>
          <w:rFonts w:asciiTheme="minorHAnsi" w:hAnsiTheme="minorHAnsi"/>
          <w:sz w:val="18"/>
          <w:szCs w:val="18"/>
          <w:lang w:val="fo-FO"/>
        </w:rPr>
        <w:t>ska skal skiljast</w:t>
      </w:r>
      <w:r w:rsidR="00CA75D4">
        <w:rPr>
          <w:rFonts w:asciiTheme="minorHAnsi" w:hAnsiTheme="minorHAnsi"/>
          <w:sz w:val="18"/>
          <w:szCs w:val="18"/>
          <w:lang w:val="fo-FO"/>
        </w:rPr>
        <w:t>, at k</w:t>
      </w:r>
      <w:r w:rsidR="006F0EDE">
        <w:rPr>
          <w:rFonts w:asciiTheme="minorHAnsi" w:hAnsiTheme="minorHAnsi"/>
          <w:sz w:val="18"/>
          <w:szCs w:val="18"/>
          <w:lang w:val="fo-FO"/>
        </w:rPr>
        <w:t xml:space="preserve">eypari skal </w:t>
      </w:r>
      <w:r w:rsidR="00C6190B">
        <w:rPr>
          <w:rFonts w:asciiTheme="minorHAnsi" w:hAnsiTheme="minorHAnsi"/>
          <w:sz w:val="18"/>
          <w:szCs w:val="18"/>
          <w:lang w:val="fo-FO"/>
        </w:rPr>
        <w:t>greiða frá hvussu tann bodni</w:t>
      </w:r>
      <w:r w:rsidR="006F0EDE">
        <w:rPr>
          <w:rFonts w:asciiTheme="minorHAnsi" w:hAnsiTheme="minorHAnsi"/>
          <w:sz w:val="18"/>
          <w:szCs w:val="18"/>
          <w:lang w:val="fo-FO"/>
        </w:rPr>
        <w:t xml:space="preserve"> </w:t>
      </w:r>
      <w:r w:rsidR="00C6190B">
        <w:rPr>
          <w:rFonts w:asciiTheme="minorHAnsi" w:hAnsiTheme="minorHAnsi"/>
          <w:sz w:val="18"/>
          <w:szCs w:val="18"/>
          <w:lang w:val="fo-FO"/>
        </w:rPr>
        <w:t>lastbilurin</w:t>
      </w:r>
      <w:r w:rsidR="006F0EDE">
        <w:rPr>
          <w:rFonts w:asciiTheme="minorHAnsi" w:hAnsiTheme="minorHAnsi"/>
          <w:sz w:val="18"/>
          <w:szCs w:val="18"/>
          <w:lang w:val="fo-FO"/>
        </w:rPr>
        <w:t xml:space="preserve"> </w:t>
      </w:r>
      <w:r w:rsidR="00CB61E5">
        <w:rPr>
          <w:rFonts w:asciiTheme="minorHAnsi" w:hAnsiTheme="minorHAnsi"/>
          <w:sz w:val="18"/>
          <w:szCs w:val="18"/>
          <w:lang w:val="fo-FO"/>
        </w:rPr>
        <w:t xml:space="preserve">í mun til styrki og orku av </w:t>
      </w:r>
      <w:r w:rsidR="00C6190B">
        <w:rPr>
          <w:rFonts w:asciiTheme="minorHAnsi" w:hAnsiTheme="minorHAnsi"/>
          <w:sz w:val="18"/>
          <w:szCs w:val="18"/>
          <w:lang w:val="fo-FO"/>
        </w:rPr>
        <w:t>Lastbilinum</w:t>
      </w:r>
      <w:r w:rsidR="00CB61E5">
        <w:rPr>
          <w:rFonts w:asciiTheme="minorHAnsi" w:hAnsiTheme="minorHAnsi"/>
          <w:sz w:val="18"/>
          <w:szCs w:val="18"/>
          <w:lang w:val="fo-FO"/>
        </w:rPr>
        <w:t xml:space="preserve">, komfort inni í </w:t>
      </w:r>
      <w:r w:rsidR="005E425A">
        <w:rPr>
          <w:rFonts w:asciiTheme="minorHAnsi" w:hAnsiTheme="minorHAnsi"/>
          <w:sz w:val="18"/>
          <w:szCs w:val="18"/>
          <w:lang w:val="fo-FO"/>
        </w:rPr>
        <w:t>kabinuni</w:t>
      </w:r>
      <w:r w:rsidR="00CB61E5">
        <w:rPr>
          <w:rFonts w:asciiTheme="minorHAnsi" w:hAnsiTheme="minorHAnsi"/>
          <w:sz w:val="18"/>
          <w:szCs w:val="18"/>
          <w:lang w:val="fo-FO"/>
        </w:rPr>
        <w:t xml:space="preserve">, </w:t>
      </w:r>
      <w:r w:rsidR="00CF4945">
        <w:rPr>
          <w:rFonts w:asciiTheme="minorHAnsi" w:hAnsiTheme="minorHAnsi"/>
          <w:sz w:val="18"/>
          <w:szCs w:val="18"/>
          <w:lang w:val="fo-FO"/>
        </w:rPr>
        <w:t>arbeiðsumhvørvi</w:t>
      </w:r>
      <w:r w:rsidR="00CB61E5">
        <w:rPr>
          <w:rFonts w:asciiTheme="minorHAnsi" w:hAnsiTheme="minorHAnsi"/>
          <w:sz w:val="18"/>
          <w:szCs w:val="18"/>
          <w:lang w:val="fo-FO"/>
        </w:rPr>
        <w:t xml:space="preserve"> í og uttanfyri </w:t>
      </w:r>
      <w:r w:rsidR="00C6190B">
        <w:rPr>
          <w:rFonts w:asciiTheme="minorHAnsi" w:hAnsiTheme="minorHAnsi"/>
          <w:sz w:val="18"/>
          <w:szCs w:val="18"/>
          <w:lang w:val="fo-FO"/>
        </w:rPr>
        <w:t>Lastbilin</w:t>
      </w:r>
      <w:r w:rsidR="00CB61E5">
        <w:rPr>
          <w:rFonts w:asciiTheme="minorHAnsi" w:hAnsiTheme="minorHAnsi"/>
          <w:sz w:val="18"/>
          <w:szCs w:val="18"/>
          <w:lang w:val="fo-FO"/>
        </w:rPr>
        <w:t xml:space="preserve"> og koyrieginleikar</w:t>
      </w:r>
      <w:r w:rsidR="00CA75D4">
        <w:rPr>
          <w:rFonts w:asciiTheme="minorHAnsi" w:hAnsiTheme="minorHAnsi"/>
          <w:sz w:val="18"/>
          <w:szCs w:val="18"/>
          <w:lang w:val="fo-FO"/>
        </w:rPr>
        <w:t xml:space="preserve"> hjá </w:t>
      </w:r>
      <w:r w:rsidR="00C6190B">
        <w:rPr>
          <w:rFonts w:asciiTheme="minorHAnsi" w:hAnsiTheme="minorHAnsi"/>
          <w:sz w:val="18"/>
          <w:szCs w:val="18"/>
          <w:lang w:val="fo-FO"/>
        </w:rPr>
        <w:t>Lastbilinum</w:t>
      </w:r>
      <w:r w:rsidR="00CF4945">
        <w:rPr>
          <w:rFonts w:asciiTheme="minorHAnsi" w:hAnsiTheme="minorHAnsi"/>
          <w:sz w:val="18"/>
          <w:szCs w:val="18"/>
          <w:lang w:val="fo-FO"/>
        </w:rPr>
        <w:t xml:space="preserve"> er væl egnaðar til </w:t>
      </w:r>
      <w:r w:rsidR="005E425A">
        <w:rPr>
          <w:rFonts w:asciiTheme="minorHAnsi" w:hAnsiTheme="minorHAnsi"/>
          <w:sz w:val="18"/>
          <w:szCs w:val="18"/>
          <w:lang w:val="fo-FO"/>
        </w:rPr>
        <w:t>viðlíkahaldsarbeiðið, t.e. saltan av vegi, arbeiðið í tunnlum v.m.</w:t>
      </w:r>
      <w:r w:rsidR="00CF4945">
        <w:rPr>
          <w:rFonts w:asciiTheme="minorHAnsi" w:hAnsiTheme="minorHAnsi"/>
          <w:sz w:val="18"/>
          <w:szCs w:val="18"/>
          <w:lang w:val="fo-FO"/>
        </w:rPr>
        <w:t xml:space="preserve"> í føroyskum maritimum umhvørvi</w:t>
      </w:r>
      <w:r w:rsidR="005E425A">
        <w:rPr>
          <w:rFonts w:asciiTheme="minorHAnsi" w:hAnsiTheme="minorHAnsi"/>
          <w:sz w:val="18"/>
          <w:szCs w:val="18"/>
          <w:lang w:val="fo-FO"/>
        </w:rPr>
        <w:t>.</w:t>
      </w:r>
    </w:p>
    <w:p w14:paraId="586BC2D1" w14:textId="24F0499C" w:rsidR="00CF4945" w:rsidRDefault="00801D8A" w:rsidP="00801D8A">
      <w:pPr>
        <w:pStyle w:val="KKbrdtekst"/>
        <w:widowControl w:val="0"/>
        <w:rPr>
          <w:rFonts w:asciiTheme="minorHAnsi" w:hAnsiTheme="minorHAnsi"/>
          <w:sz w:val="18"/>
          <w:szCs w:val="18"/>
          <w:lang w:val="fo-FO"/>
        </w:rPr>
      </w:pPr>
      <w:r w:rsidRPr="00801D8A">
        <w:rPr>
          <w:rFonts w:asciiTheme="minorHAnsi" w:hAnsiTheme="minorHAnsi"/>
          <w:sz w:val="18"/>
          <w:szCs w:val="18"/>
          <w:lang w:val="fo-FO"/>
        </w:rPr>
        <w:t xml:space="preserve">Í metingini verður dentur lagdur á </w:t>
      </w:r>
      <w:r w:rsidR="00C6190B">
        <w:rPr>
          <w:rFonts w:asciiTheme="minorHAnsi" w:hAnsiTheme="minorHAnsi"/>
          <w:sz w:val="18"/>
          <w:szCs w:val="18"/>
          <w:lang w:val="fo-FO"/>
        </w:rPr>
        <w:t>góðskuni á tí bodna</w:t>
      </w:r>
      <w:r w:rsidR="00CF4945">
        <w:rPr>
          <w:rFonts w:asciiTheme="minorHAnsi" w:hAnsiTheme="minorHAnsi"/>
          <w:sz w:val="18"/>
          <w:szCs w:val="18"/>
          <w:lang w:val="fo-FO"/>
        </w:rPr>
        <w:t xml:space="preserve"> </w:t>
      </w:r>
      <w:r w:rsidR="00C6190B">
        <w:rPr>
          <w:rFonts w:asciiTheme="minorHAnsi" w:hAnsiTheme="minorHAnsi"/>
          <w:sz w:val="18"/>
          <w:szCs w:val="18"/>
          <w:lang w:val="fo-FO"/>
        </w:rPr>
        <w:t>Lastbilinum</w:t>
      </w:r>
      <w:r w:rsidR="00CF4945">
        <w:rPr>
          <w:rFonts w:asciiTheme="minorHAnsi" w:hAnsiTheme="minorHAnsi"/>
          <w:sz w:val="18"/>
          <w:szCs w:val="18"/>
          <w:lang w:val="fo-FO"/>
        </w:rPr>
        <w:t xml:space="preserve"> og í hvønn mun tilboðið í sínari lýsing: </w:t>
      </w:r>
    </w:p>
    <w:p w14:paraId="391D9F19" w14:textId="34492A5C" w:rsidR="00CF4945" w:rsidRDefault="005E425A" w:rsidP="00CF4945">
      <w:pPr>
        <w:pStyle w:val="KKbrdtekst"/>
        <w:widowControl w:val="0"/>
        <w:numPr>
          <w:ilvl w:val="0"/>
          <w:numId w:val="14"/>
        </w:numPr>
        <w:rPr>
          <w:rFonts w:asciiTheme="minorHAnsi" w:hAnsiTheme="minorHAnsi"/>
          <w:sz w:val="18"/>
          <w:szCs w:val="18"/>
          <w:lang w:val="fo-FO"/>
        </w:rPr>
      </w:pPr>
      <w:r>
        <w:rPr>
          <w:rFonts w:asciiTheme="minorHAnsi" w:hAnsiTheme="minorHAnsi"/>
          <w:sz w:val="18"/>
          <w:szCs w:val="18"/>
          <w:lang w:val="fo-FO"/>
        </w:rPr>
        <w:t>L</w:t>
      </w:r>
      <w:r w:rsidR="00CF4945">
        <w:rPr>
          <w:rFonts w:asciiTheme="minorHAnsi" w:hAnsiTheme="minorHAnsi"/>
          <w:sz w:val="18"/>
          <w:szCs w:val="18"/>
          <w:lang w:val="fo-FO"/>
        </w:rPr>
        <w:t xml:space="preserve">ivur upp til bestu góðsku í mun til styrki og orku, komfort inni í </w:t>
      </w:r>
      <w:r w:rsidR="00C6190B">
        <w:rPr>
          <w:rFonts w:asciiTheme="minorHAnsi" w:hAnsiTheme="minorHAnsi"/>
          <w:sz w:val="18"/>
          <w:szCs w:val="18"/>
          <w:lang w:val="fo-FO"/>
        </w:rPr>
        <w:t>Lastbilinum</w:t>
      </w:r>
      <w:r w:rsidR="00CF4945">
        <w:rPr>
          <w:rFonts w:asciiTheme="minorHAnsi" w:hAnsiTheme="minorHAnsi"/>
          <w:sz w:val="18"/>
          <w:szCs w:val="18"/>
          <w:lang w:val="fo-FO"/>
        </w:rPr>
        <w:t xml:space="preserve">. </w:t>
      </w:r>
    </w:p>
    <w:p w14:paraId="406D4D63" w14:textId="37280A17" w:rsidR="00CF4945" w:rsidRPr="00797D2A" w:rsidRDefault="00CF4945" w:rsidP="00CF4945">
      <w:pPr>
        <w:pStyle w:val="KKbrdtekst"/>
        <w:widowControl w:val="0"/>
        <w:numPr>
          <w:ilvl w:val="0"/>
          <w:numId w:val="14"/>
        </w:numPr>
        <w:rPr>
          <w:rFonts w:asciiTheme="minorHAnsi" w:hAnsiTheme="minorHAnsi"/>
          <w:sz w:val="18"/>
          <w:szCs w:val="18"/>
          <w:lang w:val="fo-FO"/>
        </w:rPr>
      </w:pPr>
      <w:r w:rsidRPr="00797D2A">
        <w:rPr>
          <w:rFonts w:asciiTheme="minorHAnsi" w:hAnsiTheme="minorHAnsi"/>
          <w:sz w:val="18"/>
          <w:szCs w:val="18"/>
          <w:lang w:val="fo-FO"/>
        </w:rPr>
        <w:t>Eisini verður serligur dentur lagdur á arbeiðsumhvør</w:t>
      </w:r>
      <w:r w:rsidR="00DC73FC" w:rsidRPr="00797D2A">
        <w:rPr>
          <w:rFonts w:asciiTheme="minorHAnsi" w:hAnsiTheme="minorHAnsi"/>
          <w:sz w:val="18"/>
          <w:szCs w:val="18"/>
          <w:lang w:val="fo-FO"/>
        </w:rPr>
        <w:t>v</w:t>
      </w:r>
      <w:r w:rsidRPr="00797D2A">
        <w:rPr>
          <w:rFonts w:asciiTheme="minorHAnsi" w:hAnsiTheme="minorHAnsi"/>
          <w:sz w:val="18"/>
          <w:szCs w:val="18"/>
          <w:lang w:val="fo-FO"/>
        </w:rPr>
        <w:t>i</w:t>
      </w:r>
      <w:r w:rsidR="00E83B5D" w:rsidRPr="00797D2A">
        <w:rPr>
          <w:rFonts w:asciiTheme="minorHAnsi" w:hAnsiTheme="minorHAnsi"/>
          <w:sz w:val="18"/>
          <w:szCs w:val="18"/>
          <w:lang w:val="fo-FO"/>
        </w:rPr>
        <w:t>ð</w:t>
      </w:r>
      <w:r w:rsidRPr="00797D2A">
        <w:rPr>
          <w:rFonts w:asciiTheme="minorHAnsi" w:hAnsiTheme="minorHAnsi"/>
          <w:sz w:val="18"/>
          <w:szCs w:val="18"/>
          <w:lang w:val="fo-FO"/>
        </w:rPr>
        <w:t xml:space="preserve"> í og rundanum </w:t>
      </w:r>
      <w:r w:rsidR="00C6190B" w:rsidRPr="00797D2A">
        <w:rPr>
          <w:rFonts w:asciiTheme="minorHAnsi" w:hAnsiTheme="minorHAnsi"/>
          <w:sz w:val="18"/>
          <w:szCs w:val="18"/>
          <w:lang w:val="fo-FO"/>
        </w:rPr>
        <w:t>Lastbilin</w:t>
      </w:r>
      <w:r w:rsidRPr="00797D2A">
        <w:rPr>
          <w:rFonts w:asciiTheme="minorHAnsi" w:hAnsiTheme="minorHAnsi"/>
          <w:sz w:val="18"/>
          <w:szCs w:val="18"/>
          <w:lang w:val="fo-FO"/>
        </w:rPr>
        <w:t>, serliga tá talan er um at arbeiðsumhvør</w:t>
      </w:r>
      <w:r w:rsidR="00E83B5D" w:rsidRPr="00797D2A">
        <w:rPr>
          <w:rFonts w:asciiTheme="minorHAnsi" w:hAnsiTheme="minorHAnsi"/>
          <w:sz w:val="18"/>
          <w:szCs w:val="18"/>
          <w:lang w:val="fo-FO"/>
        </w:rPr>
        <w:t>v</w:t>
      </w:r>
      <w:r w:rsidRPr="00797D2A">
        <w:rPr>
          <w:rFonts w:asciiTheme="minorHAnsi" w:hAnsiTheme="minorHAnsi"/>
          <w:sz w:val="18"/>
          <w:szCs w:val="18"/>
          <w:lang w:val="fo-FO"/>
        </w:rPr>
        <w:t>i</w:t>
      </w:r>
      <w:r w:rsidR="00E83B5D" w:rsidRPr="00797D2A">
        <w:rPr>
          <w:rFonts w:asciiTheme="minorHAnsi" w:hAnsiTheme="minorHAnsi"/>
          <w:sz w:val="18"/>
          <w:szCs w:val="18"/>
          <w:lang w:val="fo-FO"/>
        </w:rPr>
        <w:t>ð</w:t>
      </w:r>
      <w:r w:rsidRPr="00797D2A">
        <w:rPr>
          <w:rFonts w:asciiTheme="minorHAnsi" w:hAnsiTheme="minorHAnsi"/>
          <w:sz w:val="18"/>
          <w:szCs w:val="18"/>
          <w:lang w:val="fo-FO"/>
        </w:rPr>
        <w:t xml:space="preserve"> ofta kann verða myrkt</w:t>
      </w:r>
      <w:r w:rsidR="00801D8A" w:rsidRPr="00797D2A">
        <w:rPr>
          <w:rFonts w:asciiTheme="minorHAnsi" w:hAnsiTheme="minorHAnsi"/>
          <w:sz w:val="18"/>
          <w:szCs w:val="18"/>
          <w:lang w:val="fo-FO"/>
        </w:rPr>
        <w:t>.</w:t>
      </w:r>
      <w:r w:rsidRPr="00797D2A">
        <w:rPr>
          <w:rFonts w:asciiTheme="minorHAnsi" w:hAnsiTheme="minorHAnsi"/>
          <w:sz w:val="18"/>
          <w:szCs w:val="18"/>
          <w:lang w:val="fo-FO"/>
        </w:rPr>
        <w:t xml:space="preserve"> </w:t>
      </w:r>
    </w:p>
    <w:p w14:paraId="3C3E977F" w14:textId="33991DC3" w:rsidR="00801D8A" w:rsidRDefault="00CF4945" w:rsidP="00CF4945">
      <w:pPr>
        <w:pStyle w:val="KKbrdtekst"/>
        <w:widowControl w:val="0"/>
        <w:numPr>
          <w:ilvl w:val="0"/>
          <w:numId w:val="14"/>
        </w:numPr>
        <w:rPr>
          <w:rFonts w:asciiTheme="minorHAnsi" w:hAnsiTheme="minorHAnsi"/>
          <w:sz w:val="18"/>
          <w:szCs w:val="18"/>
          <w:lang w:val="fo-FO"/>
        </w:rPr>
      </w:pPr>
      <w:r>
        <w:rPr>
          <w:rFonts w:asciiTheme="minorHAnsi" w:hAnsiTheme="minorHAnsi"/>
          <w:sz w:val="18"/>
          <w:szCs w:val="18"/>
          <w:lang w:val="fo-FO"/>
        </w:rPr>
        <w:t xml:space="preserve">Víðari verður eisini serligur dentur </w:t>
      </w:r>
      <w:r w:rsidR="00E83B5D">
        <w:rPr>
          <w:rFonts w:asciiTheme="minorHAnsi" w:hAnsiTheme="minorHAnsi"/>
          <w:sz w:val="18"/>
          <w:szCs w:val="18"/>
          <w:lang w:val="fo-FO"/>
        </w:rPr>
        <w:t xml:space="preserve">lagdur </w:t>
      </w:r>
      <w:r>
        <w:rPr>
          <w:rFonts w:asciiTheme="minorHAnsi" w:hAnsiTheme="minorHAnsi"/>
          <w:sz w:val="18"/>
          <w:szCs w:val="18"/>
          <w:lang w:val="fo-FO"/>
        </w:rPr>
        <w:t>á hvussu koyrieginleikarnir verða lýstir, tað er serliga positivt um tilboðið leggur de</w:t>
      </w:r>
      <w:r w:rsidR="00654507">
        <w:rPr>
          <w:rFonts w:asciiTheme="minorHAnsi" w:hAnsiTheme="minorHAnsi"/>
          <w:sz w:val="18"/>
          <w:szCs w:val="18"/>
          <w:lang w:val="fo-FO"/>
        </w:rPr>
        <w:t>ntin á brúkaravinarliga nýtslu.</w:t>
      </w:r>
    </w:p>
    <w:p w14:paraId="1D61F306" w14:textId="3C37757B" w:rsidR="00497D51" w:rsidRPr="00497D51" w:rsidRDefault="00811DCD" w:rsidP="00497D51">
      <w:pPr>
        <w:pStyle w:val="KKbrdtekst"/>
        <w:widowControl w:val="0"/>
        <w:numPr>
          <w:ilvl w:val="0"/>
          <w:numId w:val="14"/>
        </w:numPr>
        <w:rPr>
          <w:rFonts w:asciiTheme="minorHAnsi" w:hAnsiTheme="minorHAnsi"/>
          <w:sz w:val="18"/>
          <w:szCs w:val="18"/>
          <w:lang w:val="fo-FO"/>
        </w:rPr>
      </w:pPr>
      <w:r>
        <w:rPr>
          <w:rFonts w:asciiTheme="minorHAnsi" w:hAnsiTheme="minorHAnsi"/>
          <w:sz w:val="18"/>
          <w:szCs w:val="18"/>
          <w:lang w:val="fo-FO"/>
        </w:rPr>
        <w:t xml:space="preserve">Endaliga verður serligur dentur lagdur á í hvønn mun </w:t>
      </w:r>
      <w:r w:rsidR="00C6190B">
        <w:rPr>
          <w:rFonts w:asciiTheme="minorHAnsi" w:hAnsiTheme="minorHAnsi"/>
          <w:sz w:val="18"/>
          <w:szCs w:val="18"/>
          <w:lang w:val="fo-FO"/>
        </w:rPr>
        <w:t xml:space="preserve">Lastbilirun </w:t>
      </w:r>
      <w:r>
        <w:rPr>
          <w:rFonts w:asciiTheme="minorHAnsi" w:hAnsiTheme="minorHAnsi"/>
          <w:sz w:val="18"/>
          <w:szCs w:val="18"/>
          <w:lang w:val="fo-FO"/>
        </w:rPr>
        <w:t>er egnað</w:t>
      </w:r>
      <w:r w:rsidR="00C6190B">
        <w:rPr>
          <w:rFonts w:asciiTheme="minorHAnsi" w:hAnsiTheme="minorHAnsi"/>
          <w:sz w:val="18"/>
          <w:szCs w:val="18"/>
          <w:lang w:val="fo-FO"/>
        </w:rPr>
        <w:t>ur</w:t>
      </w:r>
      <w:r>
        <w:rPr>
          <w:rFonts w:asciiTheme="minorHAnsi" w:hAnsiTheme="minorHAnsi"/>
          <w:sz w:val="18"/>
          <w:szCs w:val="18"/>
          <w:lang w:val="fo-FO"/>
        </w:rPr>
        <w:t xml:space="preserve"> til tað </w:t>
      </w:r>
      <w:r w:rsidR="00DC73FC">
        <w:rPr>
          <w:rFonts w:asciiTheme="minorHAnsi" w:hAnsiTheme="minorHAnsi"/>
          <w:sz w:val="18"/>
          <w:szCs w:val="18"/>
          <w:lang w:val="fo-FO"/>
        </w:rPr>
        <w:t>f</w:t>
      </w:r>
      <w:r>
        <w:rPr>
          <w:rFonts w:asciiTheme="minorHAnsi" w:hAnsiTheme="minorHAnsi"/>
          <w:sz w:val="18"/>
          <w:szCs w:val="18"/>
          <w:lang w:val="fo-FO"/>
        </w:rPr>
        <w:t>øroyska maritima umhvørvi</w:t>
      </w:r>
      <w:r w:rsidR="00DC73FC">
        <w:rPr>
          <w:rFonts w:asciiTheme="minorHAnsi" w:hAnsiTheme="minorHAnsi"/>
          <w:sz w:val="18"/>
          <w:szCs w:val="18"/>
          <w:lang w:val="fo-FO"/>
        </w:rPr>
        <w:t>ð</w:t>
      </w:r>
      <w:r>
        <w:rPr>
          <w:rFonts w:asciiTheme="minorHAnsi" w:hAnsiTheme="minorHAnsi"/>
          <w:sz w:val="18"/>
          <w:szCs w:val="18"/>
          <w:lang w:val="fo-FO"/>
        </w:rPr>
        <w:t>, sum er serliga merkt av salti og regni. Tað verður mett positivt um t</w:t>
      </w:r>
      <w:r w:rsidR="00C6190B">
        <w:rPr>
          <w:rFonts w:asciiTheme="minorHAnsi" w:hAnsiTheme="minorHAnsi"/>
          <w:sz w:val="18"/>
          <w:szCs w:val="18"/>
          <w:lang w:val="fo-FO"/>
        </w:rPr>
        <w:t>ilboðið greiður frá hvussu bodni</w:t>
      </w:r>
      <w:r>
        <w:rPr>
          <w:rFonts w:asciiTheme="minorHAnsi" w:hAnsiTheme="minorHAnsi"/>
          <w:sz w:val="18"/>
          <w:szCs w:val="18"/>
          <w:lang w:val="fo-FO"/>
        </w:rPr>
        <w:t xml:space="preserve"> </w:t>
      </w:r>
      <w:r w:rsidR="00C6190B">
        <w:rPr>
          <w:rFonts w:asciiTheme="minorHAnsi" w:hAnsiTheme="minorHAnsi"/>
          <w:sz w:val="18"/>
          <w:szCs w:val="18"/>
          <w:lang w:val="fo-FO"/>
        </w:rPr>
        <w:t>Lastbilurin</w:t>
      </w:r>
      <w:r>
        <w:rPr>
          <w:rFonts w:asciiTheme="minorHAnsi" w:hAnsiTheme="minorHAnsi"/>
          <w:sz w:val="18"/>
          <w:szCs w:val="18"/>
          <w:lang w:val="fo-FO"/>
        </w:rPr>
        <w:t xml:space="preserve"> er hugsað</w:t>
      </w:r>
      <w:r w:rsidR="00C6190B">
        <w:rPr>
          <w:rFonts w:asciiTheme="minorHAnsi" w:hAnsiTheme="minorHAnsi"/>
          <w:sz w:val="18"/>
          <w:szCs w:val="18"/>
          <w:lang w:val="fo-FO"/>
        </w:rPr>
        <w:t>ur</w:t>
      </w:r>
      <w:r>
        <w:rPr>
          <w:rFonts w:asciiTheme="minorHAnsi" w:hAnsiTheme="minorHAnsi"/>
          <w:sz w:val="18"/>
          <w:szCs w:val="18"/>
          <w:lang w:val="fo-FO"/>
        </w:rPr>
        <w:t xml:space="preserve"> viðgjørd</w:t>
      </w:r>
      <w:r w:rsidR="00C6190B">
        <w:rPr>
          <w:rFonts w:asciiTheme="minorHAnsi" w:hAnsiTheme="minorHAnsi"/>
          <w:sz w:val="18"/>
          <w:szCs w:val="18"/>
          <w:lang w:val="fo-FO"/>
        </w:rPr>
        <w:t>ur</w:t>
      </w:r>
      <w:r>
        <w:rPr>
          <w:rFonts w:asciiTheme="minorHAnsi" w:hAnsiTheme="minorHAnsi"/>
          <w:sz w:val="18"/>
          <w:szCs w:val="18"/>
          <w:lang w:val="fo-FO"/>
        </w:rPr>
        <w:t xml:space="preserve"> móti slíkum.</w:t>
      </w:r>
    </w:p>
    <w:p w14:paraId="1C7C6664" w14:textId="1C6F8FE3" w:rsidR="00FC0C50" w:rsidRDefault="00811DCD" w:rsidP="00FC0C50">
      <w:r>
        <w:rPr>
          <w:rFonts w:asciiTheme="minorHAnsi" w:hAnsiTheme="minorHAnsi"/>
        </w:rPr>
        <w:t>Svar til tilutarnartreytina eigur at rúmast á 2 A4 síðum við frágreiðingum og vísast eigur at vera til í mes</w:t>
      </w:r>
      <w:r w:rsidR="00C6190B">
        <w:rPr>
          <w:rFonts w:asciiTheme="minorHAnsi" w:hAnsiTheme="minorHAnsi"/>
        </w:rPr>
        <w:t>ta lagi 4 tilvísingar har slíkur</w:t>
      </w:r>
      <w:r>
        <w:rPr>
          <w:rFonts w:asciiTheme="minorHAnsi" w:hAnsiTheme="minorHAnsi"/>
        </w:rPr>
        <w:t xml:space="preserve"> </w:t>
      </w:r>
      <w:r w:rsidR="00C6190B">
        <w:rPr>
          <w:rFonts w:asciiTheme="minorHAnsi" w:hAnsiTheme="minorHAnsi"/>
        </w:rPr>
        <w:t>Lastbilur</w:t>
      </w:r>
      <w:r>
        <w:rPr>
          <w:rFonts w:asciiTheme="minorHAnsi" w:hAnsiTheme="minorHAnsi"/>
        </w:rPr>
        <w:t xml:space="preserve"> er veittar til føroyskar fyritøkur.</w:t>
      </w:r>
      <w:r w:rsidRPr="00811DCD">
        <w:t xml:space="preserve"> </w:t>
      </w:r>
      <w:r w:rsidRPr="00E47CA4">
        <w:t>Tilboðsgevarin eigur at leggja seg</w:t>
      </w:r>
      <w:r w:rsidR="00B04E03">
        <w:t xml:space="preserve"> eftir, at svara hvørjari undir</w:t>
      </w:r>
      <w:r w:rsidRPr="00E47CA4">
        <w:t>tillutarnartreyt ítøkiligt gjarna við serstøkum punkti.</w:t>
      </w:r>
    </w:p>
    <w:p w14:paraId="7EEFAFF5" w14:textId="77777777" w:rsidR="00FC0C50" w:rsidRPr="00801D8A" w:rsidRDefault="00FC0C50" w:rsidP="00FC0C50">
      <w:pPr>
        <w:rPr>
          <w:rFonts w:asciiTheme="minorHAnsi" w:hAnsiTheme="minorHAnsi"/>
        </w:rPr>
      </w:pPr>
    </w:p>
    <w:p w14:paraId="5B04AAA3" w14:textId="1A65573A" w:rsidR="00801D8A" w:rsidRDefault="00811DCD" w:rsidP="00FC0C50">
      <w:pPr>
        <w:rPr>
          <w:rFonts w:asciiTheme="minorHAnsi" w:hAnsiTheme="minorHAnsi"/>
        </w:rPr>
      </w:pPr>
      <w:r>
        <w:rPr>
          <w:rFonts w:asciiTheme="minorHAnsi" w:hAnsiTheme="minorHAnsi"/>
        </w:rPr>
        <w:t>T</w:t>
      </w:r>
      <w:r w:rsidR="00801D8A" w:rsidRPr="00801D8A">
        <w:rPr>
          <w:rFonts w:asciiTheme="minorHAnsi" w:hAnsiTheme="minorHAnsi"/>
        </w:rPr>
        <w:t>illutarnartreytin verður mett út frá tí samlaða</w:t>
      </w:r>
      <w:r>
        <w:rPr>
          <w:rFonts w:asciiTheme="minorHAnsi" w:hAnsiTheme="minorHAnsi"/>
        </w:rPr>
        <w:t xml:space="preserve"> tilboðnum hjá tilboðsgevaranum.</w:t>
      </w:r>
    </w:p>
    <w:p w14:paraId="3CD01700" w14:textId="77777777" w:rsidR="00FC0C50" w:rsidRDefault="00FC0C50" w:rsidP="00FC0C50">
      <w:pPr>
        <w:rPr>
          <w:rFonts w:asciiTheme="minorHAnsi" w:hAnsiTheme="minorHAnsi"/>
        </w:rPr>
      </w:pPr>
    </w:p>
    <w:p w14:paraId="5D132454" w14:textId="3F9418FB" w:rsidR="00801D8A" w:rsidRPr="00FC0C50" w:rsidRDefault="00811DCD" w:rsidP="00FC0C50">
      <w:pPr>
        <w:pStyle w:val="KKbrdtekst"/>
        <w:widowControl w:val="0"/>
        <w:rPr>
          <w:rFonts w:asciiTheme="minorHAnsi" w:hAnsiTheme="minorHAnsi"/>
          <w:b/>
          <w:sz w:val="18"/>
          <w:szCs w:val="18"/>
          <w:lang w:val="fo-FO"/>
        </w:rPr>
      </w:pPr>
      <w:r>
        <w:rPr>
          <w:rFonts w:asciiTheme="minorHAnsi" w:hAnsiTheme="minorHAnsi"/>
          <w:b/>
          <w:sz w:val="18"/>
          <w:szCs w:val="18"/>
          <w:lang w:val="fo-FO"/>
        </w:rPr>
        <w:lastRenderedPageBreak/>
        <w:t>Viðv. 3</w:t>
      </w:r>
      <w:r w:rsidR="00801D8A" w:rsidRPr="00801D8A">
        <w:rPr>
          <w:rFonts w:asciiTheme="minorHAnsi" w:hAnsiTheme="minorHAnsi"/>
          <w:sz w:val="18"/>
          <w:szCs w:val="18"/>
          <w:lang w:val="fo-FO"/>
        </w:rPr>
        <w:t xml:space="preserve">. Við </w:t>
      </w:r>
      <w:r>
        <w:rPr>
          <w:rFonts w:asciiTheme="minorHAnsi" w:hAnsiTheme="minorHAnsi"/>
          <w:sz w:val="18"/>
          <w:szCs w:val="18"/>
          <w:lang w:val="fo-FO"/>
        </w:rPr>
        <w:t>t</w:t>
      </w:r>
      <w:r w:rsidR="00801D8A" w:rsidRPr="00801D8A">
        <w:rPr>
          <w:rFonts w:asciiTheme="minorHAnsi" w:hAnsiTheme="minorHAnsi"/>
          <w:sz w:val="18"/>
          <w:szCs w:val="18"/>
          <w:lang w:val="fo-FO"/>
        </w:rPr>
        <w:t xml:space="preserve">illutarnartreytini </w:t>
      </w:r>
      <w:r>
        <w:rPr>
          <w:rFonts w:asciiTheme="minorHAnsi" w:hAnsiTheme="minorHAnsi"/>
          <w:sz w:val="18"/>
          <w:szCs w:val="18"/>
          <w:lang w:val="fo-FO"/>
        </w:rPr>
        <w:t xml:space="preserve">Roynd av </w:t>
      </w:r>
      <w:r w:rsidR="00CC596B">
        <w:rPr>
          <w:rFonts w:asciiTheme="minorHAnsi" w:hAnsiTheme="minorHAnsi"/>
          <w:sz w:val="18"/>
          <w:szCs w:val="18"/>
          <w:lang w:val="fo-FO"/>
        </w:rPr>
        <w:t>Lastbilinum,</w:t>
      </w:r>
      <w:r>
        <w:rPr>
          <w:rFonts w:asciiTheme="minorHAnsi" w:hAnsiTheme="minorHAnsi"/>
          <w:sz w:val="18"/>
          <w:szCs w:val="18"/>
          <w:lang w:val="fo-FO"/>
        </w:rPr>
        <w:t xml:space="preserve"> </w:t>
      </w:r>
      <w:r w:rsidR="00801D8A" w:rsidRPr="00801D8A">
        <w:rPr>
          <w:rFonts w:asciiTheme="minorHAnsi" w:hAnsiTheme="minorHAnsi"/>
          <w:sz w:val="18"/>
          <w:szCs w:val="18"/>
          <w:lang w:val="fo-FO"/>
        </w:rPr>
        <w:t>skal skiljast</w:t>
      </w:r>
      <w:r>
        <w:rPr>
          <w:rFonts w:asciiTheme="minorHAnsi" w:hAnsiTheme="minorHAnsi"/>
          <w:sz w:val="18"/>
          <w:szCs w:val="18"/>
          <w:lang w:val="fo-FO"/>
        </w:rPr>
        <w:t xml:space="preserve"> at keyparin ynskir at royna bodnu </w:t>
      </w:r>
      <w:r w:rsidR="00642D6B">
        <w:rPr>
          <w:rFonts w:asciiTheme="minorHAnsi" w:hAnsiTheme="minorHAnsi"/>
          <w:sz w:val="18"/>
          <w:szCs w:val="18"/>
          <w:lang w:val="fo-FO"/>
        </w:rPr>
        <w:t xml:space="preserve">lastbilarnar </w:t>
      </w:r>
      <w:r>
        <w:rPr>
          <w:rFonts w:asciiTheme="minorHAnsi" w:hAnsiTheme="minorHAnsi"/>
          <w:sz w:val="18"/>
          <w:szCs w:val="18"/>
          <w:lang w:val="fo-FO"/>
        </w:rPr>
        <w:t>áðrenn endalig avgerð verður tikin.</w:t>
      </w:r>
    </w:p>
    <w:p w14:paraId="426580AF" w14:textId="53ADE06E" w:rsidR="00801D8A" w:rsidRDefault="00801D8A" w:rsidP="00801D8A">
      <w:pPr>
        <w:pStyle w:val="KKbrdtekst"/>
        <w:widowControl w:val="0"/>
        <w:rPr>
          <w:rFonts w:asciiTheme="minorHAnsi" w:hAnsiTheme="minorHAnsi"/>
          <w:sz w:val="18"/>
          <w:szCs w:val="18"/>
          <w:lang w:val="fo-FO"/>
        </w:rPr>
      </w:pPr>
      <w:r w:rsidRPr="00801D8A">
        <w:rPr>
          <w:rFonts w:asciiTheme="minorHAnsi" w:hAnsiTheme="minorHAnsi"/>
          <w:sz w:val="18"/>
          <w:szCs w:val="18"/>
          <w:lang w:val="fo-FO"/>
        </w:rPr>
        <w:t>Í metingini verður dentur lagdur</w:t>
      </w:r>
      <w:r w:rsidR="00DC73FC">
        <w:rPr>
          <w:rFonts w:asciiTheme="minorHAnsi" w:hAnsiTheme="minorHAnsi"/>
          <w:sz w:val="18"/>
          <w:szCs w:val="18"/>
          <w:lang w:val="fo-FO"/>
        </w:rPr>
        <w:t xml:space="preserve"> á</w:t>
      </w:r>
      <w:r w:rsidRPr="00801D8A">
        <w:rPr>
          <w:rFonts w:asciiTheme="minorHAnsi" w:hAnsiTheme="minorHAnsi"/>
          <w:sz w:val="18"/>
          <w:szCs w:val="18"/>
          <w:lang w:val="fo-FO"/>
        </w:rPr>
        <w:t xml:space="preserve"> </w:t>
      </w:r>
      <w:r w:rsidR="00811DCD">
        <w:rPr>
          <w:rFonts w:asciiTheme="minorHAnsi" w:hAnsiTheme="minorHAnsi"/>
          <w:sz w:val="18"/>
          <w:szCs w:val="18"/>
          <w:lang w:val="fo-FO"/>
        </w:rPr>
        <w:t>somu viðurskiftir, sum tillutarnartreyt 2, við tí sannroynd at staðfesta um lýsta tilboðið eisini samsvarar við tær faktisku royndirnar av tí ítøkilig</w:t>
      </w:r>
      <w:r w:rsidR="00642D6B">
        <w:rPr>
          <w:rFonts w:asciiTheme="minorHAnsi" w:hAnsiTheme="minorHAnsi"/>
          <w:sz w:val="18"/>
          <w:szCs w:val="18"/>
          <w:lang w:val="fo-FO"/>
        </w:rPr>
        <w:t>a lastbilinum.</w:t>
      </w:r>
    </w:p>
    <w:p w14:paraId="4B068F11" w14:textId="6C1205A6" w:rsidR="00801D8A" w:rsidRDefault="00811DCD" w:rsidP="00801D8A">
      <w:pPr>
        <w:pStyle w:val="KKbrdtekst"/>
        <w:widowControl w:val="0"/>
        <w:rPr>
          <w:rFonts w:asciiTheme="minorHAnsi" w:hAnsiTheme="minorHAnsi"/>
          <w:sz w:val="18"/>
          <w:szCs w:val="18"/>
          <w:lang w:val="fo-FO"/>
        </w:rPr>
      </w:pPr>
      <w:r>
        <w:rPr>
          <w:rFonts w:asciiTheme="minorHAnsi" w:hAnsiTheme="minorHAnsi"/>
          <w:sz w:val="18"/>
          <w:szCs w:val="18"/>
          <w:lang w:val="fo-FO"/>
        </w:rPr>
        <w:t>T</w:t>
      </w:r>
      <w:r w:rsidR="00801D8A" w:rsidRPr="00801D8A">
        <w:rPr>
          <w:rFonts w:asciiTheme="minorHAnsi" w:hAnsiTheme="minorHAnsi"/>
          <w:sz w:val="18"/>
          <w:szCs w:val="18"/>
          <w:lang w:val="fo-FO"/>
        </w:rPr>
        <w:t xml:space="preserve">illutarnartreytin verður mett eftir einari </w:t>
      </w:r>
      <w:r>
        <w:rPr>
          <w:rFonts w:asciiTheme="minorHAnsi" w:hAnsiTheme="minorHAnsi"/>
          <w:sz w:val="18"/>
          <w:szCs w:val="18"/>
          <w:lang w:val="fo-FO"/>
        </w:rPr>
        <w:t xml:space="preserve">roynd </w:t>
      </w:r>
      <w:r w:rsidR="00801D8A" w:rsidRPr="00801D8A">
        <w:rPr>
          <w:rFonts w:asciiTheme="minorHAnsi" w:hAnsiTheme="minorHAnsi"/>
          <w:sz w:val="18"/>
          <w:szCs w:val="18"/>
          <w:lang w:val="fo-FO"/>
        </w:rPr>
        <w:t xml:space="preserve">av </w:t>
      </w:r>
      <w:r w:rsidR="00642D6B">
        <w:rPr>
          <w:rFonts w:asciiTheme="minorHAnsi" w:hAnsiTheme="minorHAnsi"/>
          <w:sz w:val="18"/>
          <w:szCs w:val="18"/>
          <w:lang w:val="fo-FO"/>
        </w:rPr>
        <w:t>ítøkiliga lastbilinum</w:t>
      </w:r>
      <w:r w:rsidR="00801D8A" w:rsidRPr="00801D8A">
        <w:rPr>
          <w:rFonts w:asciiTheme="minorHAnsi" w:hAnsiTheme="minorHAnsi"/>
          <w:sz w:val="18"/>
          <w:szCs w:val="18"/>
          <w:lang w:val="fo-FO"/>
        </w:rPr>
        <w:t>.</w:t>
      </w:r>
    </w:p>
    <w:p w14:paraId="45BC0E24" w14:textId="082B769E" w:rsidR="007C68D7" w:rsidRDefault="007C68D7" w:rsidP="00801D8A">
      <w:pPr>
        <w:pStyle w:val="KKbrdtekst"/>
        <w:widowControl w:val="0"/>
        <w:rPr>
          <w:rFonts w:asciiTheme="minorHAnsi" w:hAnsiTheme="minorHAnsi"/>
          <w:sz w:val="18"/>
          <w:szCs w:val="18"/>
          <w:lang w:val="fo-FO"/>
        </w:rPr>
      </w:pPr>
      <w:r>
        <w:rPr>
          <w:rFonts w:asciiTheme="minorHAnsi" w:hAnsiTheme="minorHAnsi"/>
          <w:sz w:val="18"/>
          <w:szCs w:val="18"/>
          <w:lang w:val="fo-FO"/>
        </w:rPr>
        <w:t>Eftir tilboðsfreistina í pkt. 2 í hesum útboðsbrævið vendir Landverk seg til tilboðsgevarar í samband við roynd av bili. Tað verður mett sum positivt um bilurin, ið skal roynast eisini er sama sum tilboðið. Tó er eisini møguleiki fyri at sýna fram líknandi vil, sum tann í tí skrivaða tilboðnum.</w:t>
      </w:r>
    </w:p>
    <w:p w14:paraId="55AB62AE" w14:textId="77777777" w:rsidR="00041847" w:rsidRPr="00E47CA4" w:rsidRDefault="00041847" w:rsidP="00041847">
      <w:pPr>
        <w:pStyle w:val="Overskrift2"/>
        <w:numPr>
          <w:ilvl w:val="0"/>
          <w:numId w:val="21"/>
        </w:numPr>
      </w:pPr>
      <w:r w:rsidRPr="00E47CA4">
        <w:t>Meting av tilboðið</w:t>
      </w:r>
    </w:p>
    <w:p w14:paraId="2AF58F72" w14:textId="77777777" w:rsidR="00041847" w:rsidRPr="00E47CA4" w:rsidRDefault="00041847" w:rsidP="00041847">
      <w:r w:rsidRPr="00E47CA4">
        <w:t>Tilboðini verða</w:t>
      </w:r>
      <w:r w:rsidR="00DC73FC">
        <w:t xml:space="preserve"> mett út frá einum prísmynd</w:t>
      </w:r>
      <w:r w:rsidRPr="00E47CA4">
        <w:t>l</w:t>
      </w:r>
      <w:r w:rsidR="00DC73FC">
        <w:t>i</w:t>
      </w:r>
      <w:r w:rsidRPr="00E47CA4">
        <w:t xml:space="preserve"> við denti á omanfyristandandi kriterium. </w:t>
      </w:r>
    </w:p>
    <w:p w14:paraId="298CC0E9" w14:textId="77777777" w:rsidR="00041847" w:rsidRPr="00E47CA4" w:rsidRDefault="00041847" w:rsidP="00041847"/>
    <w:p w14:paraId="17D182D7" w14:textId="77777777" w:rsidR="00041847" w:rsidRPr="00E47CA4" w:rsidRDefault="00041847" w:rsidP="00041847">
      <w:r w:rsidRPr="00E47CA4">
        <w:t>Prísurin er tann samlaði tilboðsprísurin, sum skrivað í framsíðuni á tilboðslistanum.</w:t>
      </w:r>
      <w:r w:rsidR="006C6AA9">
        <w:t xml:space="preserve"> </w:t>
      </w:r>
      <w:r w:rsidR="006C6AA9" w:rsidRPr="000A6D91">
        <w:t xml:space="preserve">Boð undir </w:t>
      </w:r>
      <w:r w:rsidR="00DC73FC" w:rsidRPr="000A6D91">
        <w:t>kr. 1</w:t>
      </w:r>
      <w:r w:rsidR="000A6D91" w:rsidRPr="000A6D91">
        <w:t xml:space="preserve">.200.000,- </w:t>
      </w:r>
      <w:r w:rsidR="00ED2323">
        <w:t xml:space="preserve">ikki íroknað mvg </w:t>
      </w:r>
      <w:r w:rsidR="006C6AA9" w:rsidRPr="000A6D91">
        <w:t>fáa stigini 10.</w:t>
      </w:r>
      <w:bookmarkStart w:id="1" w:name="_GoBack"/>
      <w:bookmarkEnd w:id="1"/>
    </w:p>
    <w:p w14:paraId="5B951D90" w14:textId="77777777" w:rsidR="00041847" w:rsidRPr="00E47CA4" w:rsidRDefault="00041847" w:rsidP="00041847"/>
    <w:p w14:paraId="029C04A5" w14:textId="77777777" w:rsidR="00041847" w:rsidRPr="00E47CA4" w:rsidRDefault="00041847" w:rsidP="00041847">
      <w:r w:rsidRPr="00E47CA4">
        <w:t>Góðsku</w:t>
      </w:r>
      <w:r w:rsidR="00B86E35">
        <w:t>treytirnar</w:t>
      </w:r>
      <w:r w:rsidRPr="00E47CA4">
        <w:t xml:space="preserve"> verða mett</w:t>
      </w:r>
      <w:r w:rsidR="00B86E35">
        <w:t>ar</w:t>
      </w:r>
      <w:r w:rsidRPr="00E47CA4">
        <w:t xml:space="preserve"> eftir ein</w:t>
      </w:r>
      <w:r w:rsidR="00B86E35">
        <w:t>um</w:t>
      </w:r>
      <w:r w:rsidRPr="00E47CA4">
        <w:t xml:space="preserve"> metingarstiga frá 0-10, har 0 verður givið har tilboðið ringast lúkar ítøkiliga treytina og 10 verður givið fyri bestu møguligu lúkan av ítøkiligu treytini.</w:t>
      </w:r>
    </w:p>
    <w:p w14:paraId="366ACD90" w14:textId="77777777" w:rsidR="00041847" w:rsidRPr="00E47CA4" w:rsidRDefault="00041847" w:rsidP="00041847"/>
    <w:p w14:paraId="3A5CD9D1" w14:textId="77777777" w:rsidR="00041847" w:rsidRPr="00E47CA4" w:rsidRDefault="00041847" w:rsidP="00041847">
      <w:r w:rsidRPr="00E47CA4">
        <w:t>Stig fyri góðskutreytina verða umroknað til ein metingarprísur fyri góðsku</w:t>
      </w:r>
      <w:r w:rsidR="00B86E35">
        <w:t>treytirnar</w:t>
      </w:r>
      <w:r w:rsidRPr="00E47CA4">
        <w:t xml:space="preserve">. Umrokning av stigum fer fram við at taka </w:t>
      </w:r>
      <w:r w:rsidR="00B86E35" w:rsidRPr="00E47CA4">
        <w:t>meðalprísin</w:t>
      </w:r>
      <w:r w:rsidRPr="00E47CA4">
        <w:t xml:space="preserve"> av móttiknu tilboðum og býta hetta við stigan (10).</w:t>
      </w:r>
    </w:p>
    <w:p w14:paraId="171D02DE" w14:textId="77777777" w:rsidR="00041847" w:rsidRPr="00E47CA4" w:rsidRDefault="00041847" w:rsidP="00041847"/>
    <w:p w14:paraId="4F03AD41" w14:textId="77777777" w:rsidR="00041847" w:rsidRPr="00E47CA4" w:rsidRDefault="00041847" w:rsidP="00041847">
      <w:r w:rsidRPr="00E47CA4">
        <w:t xml:space="preserve">Tilboðsprísurin og góðskumetingarprísirnir verða faldaðir við ásetta vekting í prosentum. </w:t>
      </w:r>
    </w:p>
    <w:p w14:paraId="5B1A6FB4" w14:textId="77777777" w:rsidR="00041847" w:rsidRPr="00E47CA4" w:rsidRDefault="00041847" w:rsidP="00041847"/>
    <w:p w14:paraId="203C251C" w14:textId="77777777" w:rsidR="00041847" w:rsidRPr="00E47CA4" w:rsidRDefault="00041847" w:rsidP="00041847">
      <w:r w:rsidRPr="00E47CA4">
        <w:t xml:space="preserve">Komið verður fram til endaliga metingarprís við at leggja saman vektaða tilboðsprísin og góðskuprísin. </w:t>
      </w:r>
    </w:p>
    <w:p w14:paraId="3E68590C" w14:textId="77777777" w:rsidR="00041847" w:rsidRPr="00E47CA4" w:rsidRDefault="00041847" w:rsidP="00041847"/>
    <w:p w14:paraId="442CEBD7" w14:textId="77777777" w:rsidR="00041847" w:rsidRPr="00E47CA4" w:rsidRDefault="00041847" w:rsidP="00041847">
      <w:r w:rsidRPr="00E47CA4">
        <w:t xml:space="preserve">Tilboðið við tí samlaða lægsta endaliga vektaða metingarprísinum fær tilluta uppgávuna. </w:t>
      </w:r>
    </w:p>
    <w:p w14:paraId="0A605FB7" w14:textId="77777777" w:rsidR="00041847" w:rsidRPr="00E47CA4" w:rsidRDefault="00041847" w:rsidP="00041847">
      <w:pPr>
        <w:rPr>
          <w:highlight w:val="yellow"/>
        </w:rPr>
      </w:pPr>
    </w:p>
    <w:p w14:paraId="2E44A355" w14:textId="77777777" w:rsidR="00041847" w:rsidRPr="00E47CA4" w:rsidRDefault="00041847" w:rsidP="00041847">
      <w:pPr>
        <w:pStyle w:val="Overskrift2"/>
        <w:numPr>
          <w:ilvl w:val="0"/>
          <w:numId w:val="21"/>
        </w:numPr>
      </w:pPr>
      <w:r w:rsidRPr="00E47CA4">
        <w:t>Fyrivarni/Alternativ tilboð</w:t>
      </w:r>
    </w:p>
    <w:p w14:paraId="1A3AC208" w14:textId="77777777" w:rsidR="00041847" w:rsidRPr="00E47CA4" w:rsidRDefault="00041847" w:rsidP="00041847">
      <w:r w:rsidRPr="00E47CA4">
        <w:rPr>
          <w:i/>
          <w:iCs/>
        </w:rPr>
        <w:t>Tilboð við fyrivarni kunnu ver</w:t>
      </w:r>
      <w:r w:rsidR="00237047">
        <w:rPr>
          <w:i/>
          <w:iCs/>
        </w:rPr>
        <w:t>ða í vanda fyri at vera havnað.</w:t>
      </w:r>
    </w:p>
    <w:p w14:paraId="5B3271B0" w14:textId="77777777" w:rsidR="00041847" w:rsidRPr="00E47CA4" w:rsidRDefault="00041847" w:rsidP="00041847">
      <w:pPr>
        <w:rPr>
          <w:i/>
          <w:iCs/>
        </w:rPr>
      </w:pPr>
    </w:p>
    <w:p w14:paraId="39406366" w14:textId="77777777" w:rsidR="00041847" w:rsidRPr="00E47CA4" w:rsidRDefault="00041847" w:rsidP="00041847">
      <w:r w:rsidRPr="00E47CA4">
        <w:rPr>
          <w:i/>
          <w:iCs/>
        </w:rPr>
        <w:t>Alternativ tilboð verða ikki tikin við</w:t>
      </w:r>
      <w:r w:rsidR="00B86E35">
        <w:rPr>
          <w:i/>
          <w:iCs/>
        </w:rPr>
        <w:t xml:space="preserve"> í tilboðsmetingina</w:t>
      </w:r>
      <w:r w:rsidRPr="00E47CA4">
        <w:rPr>
          <w:i/>
          <w:iCs/>
        </w:rPr>
        <w:t>.</w:t>
      </w:r>
    </w:p>
    <w:p w14:paraId="7632208F" w14:textId="77777777" w:rsidR="00041847" w:rsidRPr="00E47CA4" w:rsidRDefault="00041847" w:rsidP="00041847"/>
    <w:p w14:paraId="7C180C5A" w14:textId="77777777" w:rsidR="00041847" w:rsidRPr="00E47CA4" w:rsidRDefault="00041847" w:rsidP="00041847">
      <w:pPr>
        <w:pStyle w:val="Overskrift2"/>
        <w:numPr>
          <w:ilvl w:val="0"/>
          <w:numId w:val="21"/>
        </w:numPr>
      </w:pPr>
      <w:r w:rsidRPr="00E47CA4">
        <w:t>Freist ið tilboð stendur við</w:t>
      </w:r>
    </w:p>
    <w:p w14:paraId="419EC305" w14:textId="77777777" w:rsidR="00041847" w:rsidRPr="00E47CA4" w:rsidRDefault="00041847" w:rsidP="00041847">
      <w:r w:rsidRPr="00E47CA4">
        <w:t>Tilboð skal standa við í 60 arbeiðsdagar frá at tilboðsfreistin er farin.</w:t>
      </w:r>
    </w:p>
    <w:p w14:paraId="02AC6712" w14:textId="77777777" w:rsidR="00041847" w:rsidRPr="00E47CA4" w:rsidRDefault="00041847" w:rsidP="00041847">
      <w:pPr>
        <w:rPr>
          <w:i/>
        </w:rPr>
      </w:pPr>
    </w:p>
    <w:p w14:paraId="2AFABF42" w14:textId="77777777" w:rsidR="00041847" w:rsidRPr="00E47CA4" w:rsidRDefault="00041847" w:rsidP="00041847">
      <w:r w:rsidRPr="00E47CA4">
        <w:t>Kunning um avgerð um tillutan ber ikki í sær at tilboðsgevari er frítikin frá sínum tilboðið.</w:t>
      </w:r>
    </w:p>
    <w:p w14:paraId="708816C6" w14:textId="77777777" w:rsidR="00041847" w:rsidRPr="00E47CA4" w:rsidRDefault="00041847" w:rsidP="00041847">
      <w:pPr>
        <w:rPr>
          <w:highlight w:val="yellow"/>
        </w:rPr>
      </w:pPr>
    </w:p>
    <w:p w14:paraId="2FDEABEE" w14:textId="77777777" w:rsidR="00041847" w:rsidRPr="00E47CA4" w:rsidRDefault="00041847" w:rsidP="00041847">
      <w:pPr>
        <w:pStyle w:val="Overskrift2"/>
        <w:numPr>
          <w:ilvl w:val="0"/>
          <w:numId w:val="21"/>
        </w:numPr>
      </w:pPr>
      <w:r w:rsidRPr="00E47CA4">
        <w:t>Krøv til tilboðið</w:t>
      </w:r>
    </w:p>
    <w:p w14:paraId="0C76A8FF" w14:textId="77777777" w:rsidR="006F0EDE" w:rsidRDefault="00041847" w:rsidP="00041847">
      <w:r w:rsidRPr="00E47CA4">
        <w:t>Tilboðið skal latast inn á føroyskum.</w:t>
      </w:r>
    </w:p>
    <w:p w14:paraId="3F3E08D1" w14:textId="77777777" w:rsidR="006F0EDE" w:rsidRPr="00E47CA4" w:rsidRDefault="006F0EDE" w:rsidP="00041847"/>
    <w:p w14:paraId="49E50D05" w14:textId="77777777" w:rsidR="00041847" w:rsidRPr="00E47CA4" w:rsidRDefault="00041847" w:rsidP="00041847">
      <w:r w:rsidRPr="00E47CA4">
        <w:t>Tilboðið skal lúka tey krøvini, sum tey standa í útboðstilfarinum á iBinder.</w:t>
      </w:r>
    </w:p>
    <w:p w14:paraId="73316383" w14:textId="77777777" w:rsidR="00041847" w:rsidRDefault="00041847" w:rsidP="00041847"/>
    <w:p w14:paraId="48C38B9B" w14:textId="77777777" w:rsidR="00B86E35" w:rsidRDefault="00B86E35" w:rsidP="00B86E35">
      <w:r>
        <w:lastRenderedPageBreak/>
        <w:t>Velur tilboðsgevarin at nýta excel fíluna til tilboðslista, fer hendan nýtslan fram við egnari ábyrgd. Landsverk kann millum annað ikki ábyrgdast fyri møguligar feil</w:t>
      </w:r>
      <w:r w:rsidR="006F0EDE">
        <w:t xml:space="preserve"> </w:t>
      </w:r>
      <w:r>
        <w:t>samanleggingar</w:t>
      </w:r>
      <w:r w:rsidR="006F0EDE">
        <w:t xml:space="preserve"> í fíluni</w:t>
      </w:r>
      <w:r>
        <w:t>.</w:t>
      </w:r>
    </w:p>
    <w:p w14:paraId="10CF8C42" w14:textId="77777777" w:rsidR="00B86E35" w:rsidRPr="00E47CA4" w:rsidRDefault="00B86E35" w:rsidP="00041847"/>
    <w:p w14:paraId="05447661" w14:textId="77777777" w:rsidR="00041847" w:rsidRPr="00E47CA4" w:rsidRDefault="00041847" w:rsidP="00041847">
      <w:r w:rsidRPr="00E47CA4">
        <w:t xml:space="preserve">Um tilboðsgevarin er eitt samstarv millum fleiri </w:t>
      </w:r>
      <w:r w:rsidR="00B86E35" w:rsidRPr="00E47CA4">
        <w:t>búskaparligar</w:t>
      </w:r>
      <w:r w:rsidRPr="00E47CA4">
        <w:t xml:space="preserve"> partar, so sum eitt samtak, so skal hvør einstakur luttakari skriva undir eina trú- og heiður váttan um skuld til tað almenna.</w:t>
      </w:r>
    </w:p>
    <w:p w14:paraId="2E7E15C5" w14:textId="77777777" w:rsidR="00041847" w:rsidRPr="00E47CA4" w:rsidRDefault="00041847" w:rsidP="00041847"/>
    <w:p w14:paraId="3615F8B0" w14:textId="77777777" w:rsidR="00041847" w:rsidRPr="00E47CA4" w:rsidRDefault="00041847" w:rsidP="00041847">
      <w:r w:rsidRPr="00E47CA4">
        <w:t>Um tilboðið ikki lúkar omanfyristandandi krøv, kann tað í síni heild verða mett sum ikki at lúka tær treytir, sum standa í útboðstilfarinum.</w:t>
      </w:r>
    </w:p>
    <w:p w14:paraId="03F254C7" w14:textId="77777777" w:rsidR="00041847" w:rsidRPr="00E47CA4" w:rsidRDefault="00041847" w:rsidP="00041847"/>
    <w:p w14:paraId="02AB0BCC" w14:textId="77777777" w:rsidR="00041847" w:rsidRPr="00E47CA4" w:rsidRDefault="00041847" w:rsidP="00041847">
      <w:r w:rsidRPr="00E47CA4">
        <w:t xml:space="preserve">Vit síggja fram til at fáa tykkara tilboð. </w:t>
      </w:r>
    </w:p>
    <w:p w14:paraId="76F038BE" w14:textId="77777777" w:rsidR="00041847" w:rsidRPr="00E47CA4" w:rsidRDefault="00041847" w:rsidP="00041847"/>
    <w:p w14:paraId="78BDD499" w14:textId="77777777" w:rsidR="00041847" w:rsidRPr="00E47CA4" w:rsidRDefault="00041847" w:rsidP="00041847"/>
    <w:p w14:paraId="2591E101" w14:textId="77777777" w:rsidR="00041847" w:rsidRPr="00E47CA4" w:rsidRDefault="00041847" w:rsidP="00041847">
      <w:r w:rsidRPr="00E47CA4">
        <w:t>Vinarliga</w:t>
      </w:r>
    </w:p>
    <w:p w14:paraId="68719ABC" w14:textId="77777777" w:rsidR="00041847" w:rsidRPr="00E47CA4" w:rsidRDefault="00041847" w:rsidP="00041847">
      <w:pPr>
        <w:rPr>
          <w:highlight w:val="yellow"/>
        </w:rPr>
      </w:pPr>
    </w:p>
    <w:p w14:paraId="694A010D" w14:textId="78D0F186" w:rsidR="00041847" w:rsidRPr="00797D2A" w:rsidRDefault="00FC0C50" w:rsidP="00041847">
      <w:pPr>
        <w:keepNext/>
        <w:keepLines/>
        <w:rPr>
          <w:rFonts w:ascii="Univia Pro Ultra" w:hAnsi="Univia Pro Ultra"/>
        </w:rPr>
      </w:pPr>
      <w:bookmarkStart w:id="2" w:name="HIF_SD_USR_Name"/>
      <w:r>
        <w:rPr>
          <w:rFonts w:ascii="Univia Pro Ultra" w:hAnsi="Univia Pro Ultra"/>
        </w:rPr>
        <w:t>Atli Olsen</w:t>
      </w:r>
    </w:p>
    <w:bookmarkEnd w:id="2"/>
    <w:p w14:paraId="571738FF" w14:textId="23A381E4" w:rsidR="00041847" w:rsidRPr="00E47CA4" w:rsidRDefault="00FC0C50" w:rsidP="00876BA0">
      <w:pPr>
        <w:keepNext/>
        <w:keepLines/>
      </w:pPr>
      <w:r>
        <w:t>Goymsluleiðari</w:t>
      </w:r>
    </w:p>
    <w:p w14:paraId="30F27058" w14:textId="77777777" w:rsidR="008766DF" w:rsidRPr="00041847" w:rsidRDefault="008766DF" w:rsidP="00041847"/>
    <w:sectPr w:rsidR="008766DF" w:rsidRPr="00041847" w:rsidSect="002713A3">
      <w:headerReference w:type="default" r:id="rId13"/>
      <w:footerReference w:type="default" r:id="rId14"/>
      <w:footerReference w:type="first" r:id="rId15"/>
      <w:pgSz w:w="11906" w:h="16838" w:code="9"/>
      <w:pgMar w:top="2495" w:right="1418" w:bottom="2098" w:left="1418" w:header="1191" w:footer="6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8A4BE" w14:textId="77777777" w:rsidR="00B00423" w:rsidRDefault="00B00423" w:rsidP="009E4B94">
      <w:pPr>
        <w:spacing w:line="240" w:lineRule="auto"/>
      </w:pPr>
      <w:r>
        <w:separator/>
      </w:r>
    </w:p>
  </w:endnote>
  <w:endnote w:type="continuationSeparator" w:id="0">
    <w:p w14:paraId="0DB278FE" w14:textId="77777777" w:rsidR="00B00423" w:rsidRDefault="00B00423"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ia Pro Light">
    <w:altName w:val="Calibri"/>
    <w:panose1 w:val="00000400000000000000"/>
    <w:charset w:val="00"/>
    <w:family w:val="modern"/>
    <w:notTrueType/>
    <w:pitch w:val="variable"/>
    <w:sig w:usb0="A00002EF" w:usb1="5000E47B"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ia Pro Ultra">
    <w:altName w:val="Calibri"/>
    <w:panose1 w:val="00000A00000000000000"/>
    <w:charset w:val="00"/>
    <w:family w:val="modern"/>
    <w:notTrueType/>
    <w:pitch w:val="variable"/>
    <w:sig w:usb0="A00002EF" w:usb1="5000E47B" w:usb2="00000000" w:usb3="00000000" w:csb0="00000097" w:csb1="00000000"/>
  </w:font>
  <w:font w:name="Univia Pro Medium">
    <w:altName w:val="Calibri"/>
    <w:panose1 w:val="00000600000000000000"/>
    <w:charset w:val="00"/>
    <w:family w:val="modern"/>
    <w:notTrueType/>
    <w:pitch w:val="variable"/>
    <w:sig w:usb0="A00002EF" w:usb1="5000E4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8DC24" w14:textId="77777777" w:rsidR="004924B4" w:rsidRPr="00681D83" w:rsidRDefault="004924B4" w:rsidP="004924B4">
    <w:pPr>
      <w:pStyle w:val="Sidefod"/>
    </w:pPr>
    <w:r>
      <w:rPr>
        <w:noProof/>
        <w:lang w:val="da-DK" w:eastAsia="da-DK"/>
      </w:rPr>
      <mc:AlternateContent>
        <mc:Choice Requires="wps">
          <w:drawing>
            <wp:anchor distT="0" distB="0" distL="114300" distR="114300" simplePos="0" relativeHeight="251674624" behindDoc="0" locked="0" layoutInCell="1" allowOverlap="1" wp14:anchorId="18A06BD0" wp14:editId="5D54D2CB">
              <wp:simplePos x="0" y="0"/>
              <wp:positionH relativeFrom="margin">
                <wp:posOffset>0</wp:posOffset>
              </wp:positionH>
              <wp:positionV relativeFrom="page">
                <wp:posOffset>10333355</wp:posOffset>
              </wp:positionV>
              <wp:extent cx="6840000" cy="72000"/>
              <wp:effectExtent l="0" t="0" r="0" b="4445"/>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840000" cy="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33B17" id="Rectangle 10" o:spid="_x0000_s1026" style="position:absolute;margin-left:0;margin-top:813.65pt;width:538.6pt;height:5.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n9pAIAALEFAAAOAAAAZHJzL2Uyb0RvYy54bWysVN9r2zAQfh/sfxB6X52EtOtMnRJSOgah&#10;LU1Hny+yFJvJOk1S4mR//U6y46Zd2cOYH4Sl++6733d1vW8020nnazQFH5+NOJNGYFmbTcG/P91+&#10;uuTMBzAlaDSy4Afp+fXs44er1uZyghXqUjpGJMbnrS14FYLNs8yLSjbgz9BKQ0KFroFAV7fJSgct&#10;sTc6m4xGF1mLrrQOhfSeXm86IZ8lfqWkCPdKeRmYLjj5FtLp0rmOZza7gnzjwFa16N2Af/CigdqQ&#10;0YHqBgKwrav/oGpq4dCjCmcCmwyVqoVMMVA049GbaFYVWJlioeR4O6TJ/z9acbd7cKwuqXaUHgMN&#10;1eiRsgZmoyWjN0pQa31OuJV9cDFEb5cofnhmcFERTM69JQUiiNjsFThefK+2V66J6hQz26cCHIYC&#10;yH1ggh4vLqcj+jgTJPtM9U32M8iPytb58FViw+JPwR0ZTmmH3dKHaB7yIyS5iroub2ut0yX2lFxo&#10;x3ZA3bDeTJLDFNApSpuINRi1OsL4ksLqIkkxhYOWEafNo1SUPvJ9khxJjftiBISQJow7UQWl7Gyf&#10;pyg7+kEjeZ8II7Mi+wN3T/A6gCN3R9Pjo6pMfT8oj/7mWKc8aCTLaMKg3NQG3XsEmqLqLXf4Y5K6&#10;1MQsrbE8UHM57KbOW3FbU9mW4MMDOBozKjStjnBPh9LYFhz7P84qdL/ee4946n6SctbS2Bbc/9yC&#10;k5zpb4bm4st4Oo1zni7Tc+ohztypZH0qMdtmgdQLY1pSVqTfiA/6+KscNs+0YebRKonACLJdcBHc&#10;8bII3TqhHSXkfJ5gNNsWwtKsrIjkMauxLZ/2z+Bs37uBmv4OjyMO+ZsW7rBR0+B8G1DVqb9f8trn&#10;m/ZCapx+h8XFc3pPqJdNO/sNAAD//wMAUEsDBBQABgAIAAAAIQBLicUA3QAAAAsBAAAPAAAAZHJz&#10;L2Rvd25yZXYueG1sTI/BTsMwEETvSPyDtZW4UacpSqoQp0IgLpxoi8R1G5skqr2ObDd1+/U4Jzju&#10;zGj2Tb2NRrNJOT9YErBaZsAUtVYO1An4Orw/boD5gCRRW1ICrsrDtrm/q7GS9kI7Ne1Dx1IJ+QoF&#10;9CGMFee+7ZVBv7SjouT9WGcwpNN1XDq8pHKjeZ5lBTc4UPrQ46hee9We9mcj4M3G6fPJXVde0+17&#10;93FDE7EQ4mERX56BBRXDXxhm/IQOTWI62jNJz7SANCQktcjLNbDZz8oyB3actfWmAN7U/P+G5hcA&#10;AP//AwBQSwECLQAUAAYACAAAACEAtoM4kv4AAADhAQAAEwAAAAAAAAAAAAAAAAAAAAAAW0NvbnRl&#10;bnRfVHlwZXNdLnhtbFBLAQItABQABgAIAAAAIQA4/SH/1gAAAJQBAAALAAAAAAAAAAAAAAAAAC8B&#10;AABfcmVscy8ucmVsc1BLAQItABQABgAIAAAAIQBQZWn9pAIAALEFAAAOAAAAAAAAAAAAAAAAAC4C&#10;AABkcnMvZTJvRG9jLnhtbFBLAQItABQABgAIAAAAIQBLicUA3QAAAAsBAAAPAAAAAAAAAAAAAAAA&#10;AP4EAABkcnMvZG93bnJldi54bWxQSwUGAAAAAAQABADzAAAACAYAAAAA&#10;" fillcolor="#fac800 [3214]" stroked="f" strokeweight="2pt">
              <v:path arrowok="t"/>
              <o:lock v:ext="edit" aspectratio="t"/>
              <w10:wrap anchorx="margin" anchory="page"/>
            </v:rect>
          </w:pict>
        </mc:Fallback>
      </mc:AlternateContent>
    </w:r>
    <w:r>
      <w:rPr>
        <w:noProof/>
        <w:lang w:val="da-DK" w:eastAsia="da-DK"/>
      </w:rPr>
      <w:drawing>
        <wp:anchor distT="0" distB="0" distL="114300" distR="114300" simplePos="0" relativeHeight="251673600" behindDoc="1" locked="0" layoutInCell="1" allowOverlap="1" wp14:anchorId="1A27937C" wp14:editId="7B51B870">
          <wp:simplePos x="0" y="0"/>
          <wp:positionH relativeFrom="margin">
            <wp:posOffset>5221448</wp:posOffset>
          </wp:positionH>
          <wp:positionV relativeFrom="page">
            <wp:posOffset>9612630</wp:posOffset>
          </wp:positionV>
          <wp:extent cx="1620000" cy="392400"/>
          <wp:effectExtent l="0" t="0" r="0" b="825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emf"/>
                  <pic:cNvPicPr/>
                </pic:nvPicPr>
                <pic:blipFill>
                  <a:blip r:embed="rId1">
                    <a:extLst>
                      <a:ext uri="{28A0092B-C50C-407E-A947-70E740481C1C}">
                        <a14:useLocalDpi xmlns:a14="http://schemas.microsoft.com/office/drawing/2010/main" val="0"/>
                      </a:ext>
                    </a:extLst>
                  </a:blip>
                  <a:stretch>
                    <a:fillRect/>
                  </a:stretch>
                </pic:blipFill>
                <pic:spPr>
                  <a:xfrm>
                    <a:off x="0" y="0"/>
                    <a:ext cx="1620000" cy="392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2A116" w14:textId="77777777" w:rsidR="004924B4" w:rsidRPr="0021551B" w:rsidRDefault="004924B4" w:rsidP="004924B4">
    <w:pPr>
      <w:pStyle w:val="Sidefod"/>
    </w:pPr>
    <w:r>
      <w:rPr>
        <w:noProof/>
        <w:lang w:val="da-DK" w:eastAsia="da-DK"/>
      </w:rPr>
      <mc:AlternateContent>
        <mc:Choice Requires="wps">
          <w:drawing>
            <wp:anchor distT="0" distB="0" distL="114300" distR="114300" simplePos="0" relativeHeight="251672576" behindDoc="0" locked="0" layoutInCell="1" allowOverlap="1" wp14:anchorId="091D89F7" wp14:editId="4D428426">
              <wp:simplePos x="0" y="0"/>
              <wp:positionH relativeFrom="page">
                <wp:align>center</wp:align>
              </wp:positionH>
              <wp:positionV relativeFrom="page">
                <wp:align>bottom</wp:align>
              </wp:positionV>
              <wp:extent cx="5569200" cy="604800"/>
              <wp:effectExtent l="0" t="0" r="12700" b="0"/>
              <wp:wrapNone/>
              <wp:docPr id="1" name="Text Box 12"/>
              <wp:cNvGraphicFramePr/>
              <a:graphic xmlns:a="http://schemas.openxmlformats.org/drawingml/2006/main">
                <a:graphicData uri="http://schemas.microsoft.com/office/word/2010/wordprocessingShape">
                  <wps:wsp>
                    <wps:cNvSpPr txBox="1"/>
                    <wps:spPr>
                      <a:xfrm>
                        <a:off x="0" y="0"/>
                        <a:ext cx="55692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2CE0744E" w14:textId="77777777" w:rsidR="004924B4" w:rsidRDefault="004924B4" w:rsidP="0021551B">
                          <w:pPr>
                            <w:pStyle w:val="Template-Adresse"/>
                            <w:jc w:val="center"/>
                          </w:pPr>
                          <w:r w:rsidRPr="00476C34">
                            <w:t>Tinghúsvegur 5 // Postsmoga 78 // FO-110 Tórshavn // Tel. +298 340 800 // lv@lv.fo // www.landsverk.fo</w:t>
                          </w:r>
                        </w:p>
                      </w:txbxContent>
                    </wps:txbx>
                    <wps:bodyPr rot="0" spcFirstLastPara="0" vertOverflow="overflow" horzOverflow="overflow" vert="horz" wrap="square" lIns="0" tIns="0" rIns="0" bIns="45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91D89F7" id="_x0000_t202" coordsize="21600,21600" o:spt="202" path="m,l,21600r21600,l21600,xe">
              <v:stroke joinstyle="miter"/>
              <v:path gradientshapeok="t" o:connecttype="rect"/>
            </v:shapetype>
            <v:shape id="Text Box 12" o:spid="_x0000_s1026" type="#_x0000_t202" style="position:absolute;margin-left:0;margin-top:0;width:438.5pt;height:47.6pt;z-index:25167257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001gIAAAkGAAAOAAAAZHJzL2Uyb0RvYy54bWysVN1vmzAQf5+0/8HyOwUy8gEqqdJQpklV&#10;W6md+uwY06AZ27OdhG7a/76zgTTt9jBtezHH3fnnu999nF90LUd7pk0jRY7jswgjJqisGvGU488P&#10;ZbDAyFgiKsKlYDl+ZgZfLN+/Oz+ojE3kVvKKaQQgwmQHleOttSoLQ0O3rCXmTComwFhL3RILv/op&#10;rDQ5AHrLw0kUzcKD1JXSkjJjQFv0Rrz0+HXNqL2ta8Ms4jmG2Kw/tT837gyX5yR70kRtGzqEQf4i&#10;ipY0Ah49QhXEErTTzS9QbUO1NLK2Z1S2oazrhjKfA2QTR2+yud8SxXwuQI5RR5rM/4OlN/s7jZoK&#10;aoeRIC2U6IF1Fl3KDsUTR89BmQy87hX42Q70znXQG1C6rLtat+4L+SCwA9HPR3IdGgXldDpLoWIY&#10;UbDNomQBMsCEL7eVNvYjky1yQo41FM9zSvbXxvauo4t7TMiy4Rz0JOMCHQD0wzTyF44WAOfCOUAQ&#10;gDFIfWG+p1F6tbhaJEEymV0FSVQUwapcJ8GsjOfT4kOxXhfxD4cXJ9m2qSom3Htjk8TJnxVhaNe+&#10;vMc2MZI3lYNzIflmZ2uu0Z5Am3Lr+YXYT7zC11F43iCpNxnFkyS6nKRBOVvMg6RMpkE6jxZBFKeX&#10;KVCeJkX5OqPrRrB/z+gV+SdBk8zV65jYhhP6Zaj5iddJai6cl9SAgbFuoevCvtucZLtNN7TgRlbP&#10;0JlaQsdAcxlFywYevSbG3hENswxK2E/2Fo6aS2gTOUgYbaX+9ju984fqghWjA+yGHJuvO6IZRvyT&#10;gOEDSDsKehQ2Xkimc9/kYteuJRQTpgpC8iLc0paPYq1l+wi7a+WeAhMRFB7MsR3Fte3XFOw+ylYr&#10;7wQ7QxF7Le4VddCu+o7hh+6RaDWMjQXObuS4Okj2Znp6X992arWzMEN+tByrPZXAv/uBfeMrMexG&#10;t9BO/73XywZf/gQAAP//AwBQSwMEFAAGAAgAAAAhAAdAJj/bAAAABAEAAA8AAABkcnMvZG93bnJl&#10;di54bWxMj8FOwzAQRO9I/IO1SFwQtakEDSFORSlIvQBqwwc48ZJExOvIdtv071m4wGWk0axm3hbL&#10;yQ3igCH2njTczBQIpMbbnloNH9XLdQYiJkPWDJ5QwwkjLMvzs8Lk1h9pi4ddagWXUMyNhi6lMZcy&#10;Nh06E2d+ROLs0wdnEtvQShvMkcvdIOdK3UlneuKFzoz41GHztds7DVfVeq3qVfa8ed+s3l63p5pU&#10;FbS+vJgeH0AknNLfMfzgMzqUzFT7PdkoBg38SPpVzrLFgm2t4f52DrIs5H/48hsAAP//AwBQSwEC&#10;LQAUAAYACAAAACEAtoM4kv4AAADhAQAAEwAAAAAAAAAAAAAAAAAAAAAAW0NvbnRlbnRfVHlwZXNd&#10;LnhtbFBLAQItABQABgAIAAAAIQA4/SH/1gAAAJQBAAALAAAAAAAAAAAAAAAAAC8BAABfcmVscy8u&#10;cmVsc1BLAQItABQABgAIAAAAIQCE3p001gIAAAkGAAAOAAAAAAAAAAAAAAAAAC4CAABkcnMvZTJv&#10;RG9jLnhtbFBLAQItABQABgAIAAAAIQAHQCY/2wAAAAQBAAAPAAAAAAAAAAAAAAAAADAFAABkcnMv&#10;ZG93bnJldi54bWxQSwUGAAAAAAQABADzAAAAOAYAAAAA&#10;" filled="f" fillcolor="white [3201]" stroked="f" strokeweight=".5pt">
              <v:textbox style="mso-fit-shape-to-text:t" inset="0,0,0,36pt">
                <w:txbxContent>
                  <w:p w:rsidR="004924B4" w:rsidRDefault="004924B4" w:rsidP="0021551B">
                    <w:pPr>
                      <w:pStyle w:val="Template-Adresse"/>
                      <w:jc w:val="center"/>
                    </w:pPr>
                    <w:r w:rsidRPr="00476C34">
                      <w:t>Tinghúsvegur 5 // Postsmoga 78 // FO-110 Tórshavn // Tel. +298 340 800 // lv@lv.fo // www.landsverk.fo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DB720" w14:textId="77777777" w:rsidR="004924B4" w:rsidRPr="00681D83" w:rsidRDefault="004924B4">
    <w:pPr>
      <w:pStyle w:val="Sidefod"/>
    </w:pPr>
    <w:r>
      <w:rPr>
        <w:noProof/>
        <w:lang w:val="da-DK" w:eastAsia="da-DK"/>
      </w:rPr>
      <mc:AlternateContent>
        <mc:Choice Requires="wps">
          <w:drawing>
            <wp:anchor distT="0" distB="0" distL="114300" distR="114300" simplePos="0" relativeHeight="251670528" behindDoc="0" locked="0" layoutInCell="1" allowOverlap="1" wp14:anchorId="6E966980" wp14:editId="1B5A3FD9">
              <wp:simplePos x="0" y="0"/>
              <wp:positionH relativeFrom="page">
                <wp:posOffset>6369025</wp:posOffset>
              </wp:positionH>
              <wp:positionV relativeFrom="page">
                <wp:posOffset>10104297</wp:posOffset>
              </wp:positionV>
              <wp:extent cx="1189964" cy="59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89964" cy="594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5529A9EC" w14:textId="2E27C6A0" w:rsidR="004924B4" w:rsidRPr="004B44EB" w:rsidRDefault="004924B4" w:rsidP="007110BB">
                          <w:pPr>
                            <w:pStyle w:val="Template-Adresse"/>
                            <w:jc w:val="right"/>
                            <w:rPr>
                              <w:rStyle w:val="Sidetal"/>
                            </w:rPr>
                          </w:pPr>
                          <w:r w:rsidRPr="004B44EB">
                            <w:rPr>
                              <w:rStyle w:val="Sidetal"/>
                            </w:rPr>
                            <w:fldChar w:fldCharType="begin"/>
                          </w:r>
                          <w:r w:rsidRPr="004B44EB">
                            <w:rPr>
                              <w:rStyle w:val="Sidetal"/>
                            </w:rPr>
                            <w:instrText xml:space="preserve">IF </w:instrText>
                          </w:r>
                          <w:r w:rsidRPr="004B44EB">
                            <w:rPr>
                              <w:rStyle w:val="Sidetal"/>
                            </w:rPr>
                            <w:fldChar w:fldCharType="begin"/>
                          </w:r>
                          <w:r w:rsidRPr="004B44EB">
                            <w:rPr>
                              <w:rStyle w:val="Sidetal"/>
                            </w:rPr>
                            <w:instrText>NUMPAGES</w:instrText>
                          </w:r>
                          <w:r w:rsidRPr="004B44EB">
                            <w:rPr>
                              <w:rStyle w:val="Sidetal"/>
                            </w:rPr>
                            <w:fldChar w:fldCharType="separate"/>
                          </w:r>
                          <w:r w:rsidR="002F1616">
                            <w:rPr>
                              <w:rStyle w:val="Sidetal"/>
                            </w:rPr>
                            <w:instrText>5</w:instrText>
                          </w:r>
                          <w:r w:rsidRPr="004B44EB">
                            <w:rPr>
                              <w:rStyle w:val="Sidetal"/>
                            </w:rPr>
                            <w:fldChar w:fldCharType="end"/>
                          </w:r>
                          <w:r w:rsidRPr="004B44EB">
                            <w:rPr>
                              <w:rStyle w:val="Sidetal"/>
                            </w:rPr>
                            <w:instrText xml:space="preserve"> &gt; 1 "</w:instrText>
                          </w:r>
                          <w:r w:rsidRPr="004B44EB">
                            <w:rPr>
                              <w:rStyle w:val="Sidetal"/>
                            </w:rPr>
                            <w:fldChar w:fldCharType="begin"/>
                          </w:r>
                          <w:r w:rsidRPr="004B44EB">
                            <w:rPr>
                              <w:rStyle w:val="Sidetal"/>
                            </w:rPr>
                            <w:instrText xml:space="preserve"> PAGE </w:instrText>
                          </w:r>
                          <w:r w:rsidRPr="004B44EB">
                            <w:rPr>
                              <w:rStyle w:val="Sidetal"/>
                            </w:rPr>
                            <w:fldChar w:fldCharType="separate"/>
                          </w:r>
                          <w:r w:rsidR="002F1616">
                            <w:rPr>
                              <w:rStyle w:val="Sidetal"/>
                            </w:rPr>
                            <w:instrText>1</w:instrText>
                          </w:r>
                          <w:r w:rsidRPr="004B44EB">
                            <w:rPr>
                              <w:rStyle w:val="Sidetal"/>
                            </w:rPr>
                            <w:fldChar w:fldCharType="end"/>
                          </w:r>
                          <w:r w:rsidRPr="004B44EB">
                            <w:rPr>
                              <w:rStyle w:val="Sidetal"/>
                            </w:rPr>
                            <w:instrText xml:space="preserve">" "" </w:instrText>
                          </w:r>
                          <w:r>
                            <w:rPr>
                              <w:rStyle w:val="Sidetal"/>
                            </w:rPr>
                            <w:instrText>11</w:instrText>
                          </w:r>
                          <w:r w:rsidRPr="004B44EB">
                            <w:rPr>
                              <w:rStyle w:val="Sidetal"/>
                            </w:rPr>
                            <w:fldChar w:fldCharType="separate"/>
                          </w:r>
                          <w:r w:rsidR="002F1616">
                            <w:rPr>
                              <w:rStyle w:val="Sidetal"/>
                            </w:rPr>
                            <w:t>1</w:t>
                          </w:r>
                          <w:r w:rsidRPr="004B44EB">
                            <w:rPr>
                              <w:rStyle w:val="Sidetal"/>
                            </w:rPr>
                            <w:fldChar w:fldCharType="end"/>
                          </w:r>
                        </w:p>
                      </w:txbxContent>
                    </wps:txbx>
                    <wps:bodyPr rot="0" spcFirstLastPara="0" vertOverflow="overflow" horzOverflow="overflow" vert="horz" wrap="square" lIns="0" tIns="0" rIns="540000" bIns="4428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E966980" id="_x0000_t202" coordsize="21600,21600" o:spt="202" path="m,l,21600r21600,l21600,xe">
              <v:stroke joinstyle="miter"/>
              <v:path gradientshapeok="t" o:connecttype="rect"/>
            </v:shapetype>
            <v:shape id="Text Box 2" o:spid="_x0000_s1027" type="#_x0000_t202" style="position:absolute;margin-left:501.5pt;margin-top:795.6pt;width:93.7pt;height:46.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62gIAABQGAAAOAAAAZHJzL2Uyb0RvYy54bWysVNtu2zAMfR+wfxD07vpSJ42NOkUa18OA&#10;oC3QDn1WZLkxJkuapCTuhv37KDlOL9uAYduLTZEURfIc8vyi7zjaMW1aKQocn0QYMUFl3YrHAn+6&#10;r4IZRsYSURMuBSvwEzP4Yv7+3fle5SyRG8lrphEEESbfqwJvrFV5GBq6YR0xJ1IxAcZG6o5YOOrH&#10;sNZkD9E7HiZRNA33UtdKS8qMAW05GPHcx28aRu1N0xhmES8w5Gb9V/vv2n3D+TnJHzVRm5Ye0iB/&#10;kUVHWgGPHkOVxBK01e1PobqWamlkY0+o7ELZNC1lvgaoJo7eVHO3IYr5WqA5Rh3bZP5fWHq9u9Wo&#10;rQucYCRIBxDds96iS9mjxHVnr0wOTncK3GwPakB51BtQuqL7RnfuD+UgsEOfn469dcGouxTPsmya&#10;YkTBNsnSKPLND59vK23sByY75IQCa8DOt5TsVsZCJuA6urjHhKxazj1+XKB9gaenk8hfOFrgBhfO&#10;F5KAGAdpwOVbFmVXs6tZGqTJ9CpIo7IMFtUyDaZVfDYpT8vlsoy/u3hxmm/aumbCvTdyJE7/DIMD&#10;Wwd0jywxkre1C+dS8lxnS67RjgBLufX9hdxfeIWvs/DNgKLeVBQnaXSZZEE1nZ0FaZVOguwsmgVR&#10;nF1m0yjN0rJ6XdGqFezfK3rV/BdJD3gdC1tzQj876vy2NJfOc2ngNuIWOhYObHOS7de95+yRiWtZ&#10;PwFBtQTiAP2MolULLFoRY2+JhokGJWwpewOfhktgizxIGG2k/vorvfMHkMGK0R42RIHNly3RDCP+&#10;UcAIunUyCtoLE8dqUK/9KU2TmTuJbbeUAGzs8/IiaLXlo9ho2T3AGlu498BEBIVXC2xHcWmHjQVr&#10;kLLFwjvB+lDErsSdoi60Y4Kbjvv+gWh1GCEL/buW4xYh+ZtJGnw9BdVia2Ge/Ji5Dg/9BCzcAVaP&#10;R+WwJt1ue3n2Xs/LfP4DAAD//wMAUEsDBBQABgAIAAAAIQB3aZ544AAAAA8BAAAPAAAAZHJzL2Rv&#10;d25yZXYueG1sTI/BTsMwEETvSPyDtUjcqJ0mtGmIUwES3AmVaG9ObOKIeB1itw1/z/YEtxntaPZN&#10;uZ3dwE5mCr1HCclCADPYet1jJ2H3/nKXAwtRoVaDRyPhxwTYVtdXpSq0P+ObOdWxY1SCoVASbIxj&#10;wXlorXEqLPxokG6ffnIqkp06rid1pnI38KUQK+5Uj/TBqtE8W9N+1Ucn4bt53R+CznaprQ9u7DH9&#10;yJ9Qytub+fEBWDRz/AvDBZ/QoSKmxh9RBzaQFyKlMZHU/SZZArtkko3IgDWkVnm2Bl6V/P+O6hcA&#10;AP//AwBQSwECLQAUAAYACAAAACEAtoM4kv4AAADhAQAAEwAAAAAAAAAAAAAAAAAAAAAAW0NvbnRl&#10;bnRfVHlwZXNdLnhtbFBLAQItABQABgAIAAAAIQA4/SH/1gAAAJQBAAALAAAAAAAAAAAAAAAAAC8B&#10;AABfcmVscy8ucmVsc1BLAQItABQABgAIAAAAIQBnua/62gIAABQGAAAOAAAAAAAAAAAAAAAAAC4C&#10;AABkcnMvZTJvRG9jLnhtbFBLAQItABQABgAIAAAAIQB3aZ544AAAAA8BAAAPAAAAAAAAAAAAAAAA&#10;ADQFAABkcnMvZG93bnJldi54bWxQSwUGAAAAAAQABADzAAAAQQYAAAAA&#10;" filled="f" fillcolor="white [3201]" stroked="f" strokeweight=".5pt">
              <v:textbox style="mso-fit-shape-to-text:t" inset="0,0,15mm,12.3mm">
                <w:txbxContent>
                  <w:p w14:paraId="5529A9EC" w14:textId="2E27C6A0" w:rsidR="004924B4" w:rsidRPr="004B44EB" w:rsidRDefault="004924B4" w:rsidP="007110BB">
                    <w:pPr>
                      <w:pStyle w:val="Template-Adresse"/>
                      <w:jc w:val="right"/>
                      <w:rPr>
                        <w:rStyle w:val="Sidetal"/>
                      </w:rPr>
                    </w:pPr>
                    <w:r w:rsidRPr="004B44EB">
                      <w:rPr>
                        <w:rStyle w:val="Sidetal"/>
                      </w:rPr>
                      <w:fldChar w:fldCharType="begin"/>
                    </w:r>
                    <w:r w:rsidRPr="004B44EB">
                      <w:rPr>
                        <w:rStyle w:val="Sidetal"/>
                      </w:rPr>
                      <w:instrText xml:space="preserve">IF </w:instrText>
                    </w:r>
                    <w:r w:rsidRPr="004B44EB">
                      <w:rPr>
                        <w:rStyle w:val="Sidetal"/>
                      </w:rPr>
                      <w:fldChar w:fldCharType="begin"/>
                    </w:r>
                    <w:r w:rsidRPr="004B44EB">
                      <w:rPr>
                        <w:rStyle w:val="Sidetal"/>
                      </w:rPr>
                      <w:instrText>NUMPAGES</w:instrText>
                    </w:r>
                    <w:r w:rsidRPr="004B44EB">
                      <w:rPr>
                        <w:rStyle w:val="Sidetal"/>
                      </w:rPr>
                      <w:fldChar w:fldCharType="separate"/>
                    </w:r>
                    <w:r w:rsidR="002F1616">
                      <w:rPr>
                        <w:rStyle w:val="Sidetal"/>
                      </w:rPr>
                      <w:instrText>5</w:instrText>
                    </w:r>
                    <w:r w:rsidRPr="004B44EB">
                      <w:rPr>
                        <w:rStyle w:val="Sidetal"/>
                      </w:rPr>
                      <w:fldChar w:fldCharType="end"/>
                    </w:r>
                    <w:r w:rsidRPr="004B44EB">
                      <w:rPr>
                        <w:rStyle w:val="Sidetal"/>
                      </w:rPr>
                      <w:instrText xml:space="preserve"> &gt; 1 "</w:instrText>
                    </w:r>
                    <w:r w:rsidRPr="004B44EB">
                      <w:rPr>
                        <w:rStyle w:val="Sidetal"/>
                      </w:rPr>
                      <w:fldChar w:fldCharType="begin"/>
                    </w:r>
                    <w:r w:rsidRPr="004B44EB">
                      <w:rPr>
                        <w:rStyle w:val="Sidetal"/>
                      </w:rPr>
                      <w:instrText xml:space="preserve"> PAGE </w:instrText>
                    </w:r>
                    <w:r w:rsidRPr="004B44EB">
                      <w:rPr>
                        <w:rStyle w:val="Sidetal"/>
                      </w:rPr>
                      <w:fldChar w:fldCharType="separate"/>
                    </w:r>
                    <w:r w:rsidR="002F1616">
                      <w:rPr>
                        <w:rStyle w:val="Sidetal"/>
                      </w:rPr>
                      <w:instrText>1</w:instrText>
                    </w:r>
                    <w:r w:rsidRPr="004B44EB">
                      <w:rPr>
                        <w:rStyle w:val="Sidetal"/>
                      </w:rPr>
                      <w:fldChar w:fldCharType="end"/>
                    </w:r>
                    <w:r w:rsidRPr="004B44EB">
                      <w:rPr>
                        <w:rStyle w:val="Sidetal"/>
                      </w:rPr>
                      <w:instrText xml:space="preserve">" "" </w:instrText>
                    </w:r>
                    <w:r>
                      <w:rPr>
                        <w:rStyle w:val="Sidetal"/>
                      </w:rPr>
                      <w:instrText>11</w:instrText>
                    </w:r>
                    <w:r w:rsidRPr="004B44EB">
                      <w:rPr>
                        <w:rStyle w:val="Sidetal"/>
                      </w:rPr>
                      <w:fldChar w:fldCharType="separate"/>
                    </w:r>
                    <w:r w:rsidR="002F1616">
                      <w:rPr>
                        <w:rStyle w:val="Sidetal"/>
                      </w:rPr>
                      <w:t>1</w:t>
                    </w:r>
                    <w:r w:rsidRPr="004B44EB">
                      <w:rPr>
                        <w:rStyle w:val="Sidetal"/>
                      </w:rPr>
                      <w:fldChar w:fldCharType="end"/>
                    </w:r>
                  </w:p>
                </w:txbxContent>
              </v:textbox>
              <w10:wrap anchorx="page" anchory="page"/>
            </v:shape>
          </w:pict>
        </mc:Fallback>
      </mc:AlternateContent>
    </w:r>
    <w:r>
      <w:rPr>
        <w:noProof/>
        <w:lang w:val="da-DK" w:eastAsia="da-DK"/>
      </w:rPr>
      <mc:AlternateContent>
        <mc:Choice Requires="wps">
          <w:drawing>
            <wp:anchor distT="0" distB="0" distL="114300" distR="114300" simplePos="0" relativeHeight="251666432" behindDoc="0" locked="0" layoutInCell="1" allowOverlap="1" wp14:anchorId="7050347B" wp14:editId="4FFA4BEB">
              <wp:simplePos x="0" y="0"/>
              <wp:positionH relativeFrom="margin">
                <wp:align>left</wp:align>
              </wp:positionH>
              <wp:positionV relativeFrom="page">
                <wp:posOffset>10104120</wp:posOffset>
              </wp:positionV>
              <wp:extent cx="4932000" cy="604800"/>
              <wp:effectExtent l="0" t="0" r="2540" b="0"/>
              <wp:wrapNone/>
              <wp:docPr id="14" name="Text Box 14"/>
              <wp:cNvGraphicFramePr/>
              <a:graphic xmlns:a="http://schemas.openxmlformats.org/drawingml/2006/main">
                <a:graphicData uri="http://schemas.microsoft.com/office/word/2010/wordprocessingShape">
                  <wps:wsp>
                    <wps:cNvSpPr txBox="1"/>
                    <wps:spPr>
                      <a:xfrm>
                        <a:off x="0" y="0"/>
                        <a:ext cx="49320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4171F54C" w14:textId="77777777" w:rsidR="004924B4" w:rsidRDefault="004924B4" w:rsidP="00340DC7">
                          <w:pPr>
                            <w:pStyle w:val="Template-Adresse"/>
                          </w:pPr>
                          <w:r w:rsidRPr="00476C34">
                            <w:t>Tinghúsvegur 5 // Postsmoga 78 // FO-110 Tórshavn // Tel. +298 340 800 // lv@lv.fo // www.landsverk.fo</w:t>
                          </w:r>
                        </w:p>
                      </w:txbxContent>
                    </wps:txbx>
                    <wps:bodyPr rot="0" spcFirstLastPara="0" vertOverflow="overflow" horzOverflow="overflow" vert="horz" wrap="square" lIns="0" tIns="0" rIns="0" bIns="45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050347B" id="Text Box 14" o:spid="_x0000_s1028" type="#_x0000_t202" style="position:absolute;margin-left:0;margin-top:795.6pt;width:388.35pt;height:47.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Qt2AIAABEGAAAOAAAAZHJzL2Uyb0RvYy54bWysVMtu2zAQvBfoPxC6K5Ic+SEhcuFYUVEg&#10;SAIkRc60RMVCJZIl6Uda9N87pCzHSXso2l7o1e56uTsz3IsP+64lW6Z0I3jmRWehRxgvRdXwp8z7&#10;/FD4M49oQ3lFW8FZ5j0z7X2Yv393sZMpG4m1aCumCIpwne5k5q2NkWkQ6HLNOqrPhGQcwVqojhp8&#10;qqegUnSH6l0bjMJwEuyEqqQSJdMa3rwPenNXv65ZaW7rWjND2sxDb8adyp0rewbzC5o+KSrXTXlo&#10;g/5FFx1tOC49lsqpoWSjml9KdU2phBa1OStFF4i6bkrmZsA0Ufhmmvs1lczNAnC0PMKk/1/Z8mZ7&#10;p0hTgbvYI5x24OiB7Q25FHsCF/DZSZ0i7V4i0ezhR+7g13Dasfe16uwvBiKIA+nnI7q2WglnnJyD&#10;MYRKxCZhPION8sHLv6XS5iMTHbFG5imw50Cl22tt+tQhxV7GRdG0rWOw5WSHoufj0P3hGEHxlttc&#10;NIEaB6tn5nsSJlezq1nsx6PJlR+Hee4vimXsT4poOs7P8+Uyj37YelGcrpuqYtzeN6gkiv+MhYNe&#10;e36POtGibSpbzrbk1M6WrSJbCp22xuGL3k+ygtddONww1JuJolEcXo4Sv5jMpn5cxGM/mYYzP4yS&#10;ywSQJ3FevJ7ouuHs3yd6Bf5J0zS1fB0HW7W0/HLg/CTrZDTbzstoQGDgLbAq7NVmLbNf7Z1qR4MS&#10;V6J6hkCVgHCgMS3LosHd11SbO6rwpuHEnjK3OOpWQC3iYHlkLdS33/ltPkhG1CM77IjM0183VDGP&#10;tJ84HiFKmsFQg7FyRjyeQux4UZtuKcBp5FpyJrzKtINZK9E9Yoct7FUIUV7iwswzg7k0/brCDizZ&#10;YuGSsDskNdf8Xpa2tBWBBfph/0iVPLweA+huxLBCaPrmEfW5Tn1ysTF4Su6FWXB7KEGD/cDecYQc&#10;dqRdbKffLutlk89/AgAA//8DAFBLAwQUAAYACAAAACEApDZw5OEAAAAKAQAADwAAAGRycy9kb3du&#10;cmV2LnhtbEyPwU7DMBBE70j8g7VIXFBrt4IkhDgVpSD1AlUbPsCJTRIRryPbbdO/ZznBcWdGs2+K&#10;1WQHdjI+9A4lLOYCmMHG6R5bCZ/V2ywDFqJCrQaHRsLFBFiV11eFyrU7496cDrFlVIIhVxK6GMec&#10;89B0xqowd6NB8r6ctyrS6VuuvTpTuR34UoiEW9UjfejUaF4603wfjlbCXbXZiHqdvW532/XH+/5S&#10;o6i8lLc30/MTsGim+BeGX3xCh5KYandEHdgggYZEUh8eF0tg5KdpkgKrSUqy5B54WfD/E8ofAAAA&#10;//8DAFBLAQItABQABgAIAAAAIQC2gziS/gAAAOEBAAATAAAAAAAAAAAAAAAAAAAAAABbQ29udGVu&#10;dF9UeXBlc10ueG1sUEsBAi0AFAAGAAgAAAAhADj9If/WAAAAlAEAAAsAAAAAAAAAAAAAAAAALwEA&#10;AF9yZWxzLy5yZWxzUEsBAi0AFAAGAAgAAAAhAGgUFC3YAgAAEQYAAA4AAAAAAAAAAAAAAAAALgIA&#10;AGRycy9lMm9Eb2MueG1sUEsBAi0AFAAGAAgAAAAhAKQ2cOThAAAACgEAAA8AAAAAAAAAAAAAAAAA&#10;MgUAAGRycy9kb3ducmV2LnhtbFBLBQYAAAAABAAEAPMAAABABgAAAAA=&#10;" filled="f" fillcolor="white [3201]" stroked="f" strokeweight=".5pt">
              <v:textbox style="mso-fit-shape-to-text:t" inset="0,0,0,36pt">
                <w:txbxContent>
                  <w:p w:rsidR="004924B4" w:rsidRDefault="004924B4" w:rsidP="00340DC7">
                    <w:pPr>
                      <w:pStyle w:val="Template-Adresse"/>
                    </w:pPr>
                    <w:r w:rsidRPr="00476C34">
                      <w:t>Tinghúsvegur 5 // Postsmoga 78 // FO-110 Tórshavn // Tel. +298 340 800 // lv@lv.fo // www.landsverk.fo</w:t>
                    </w:r>
                  </w:p>
                </w:txbxContent>
              </v:textbox>
              <w10:wrap anchorx="margin"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6F6F1" w14:textId="77777777" w:rsidR="004924B4" w:rsidRPr="0021551B" w:rsidRDefault="004924B4" w:rsidP="0021551B">
    <w:pPr>
      <w:pStyle w:val="Sidefod"/>
    </w:pPr>
    <w:r>
      <w:rPr>
        <w:noProof/>
        <w:lang w:val="da-DK" w:eastAsia="da-DK"/>
      </w:rPr>
      <mc:AlternateContent>
        <mc:Choice Requires="wps">
          <w:drawing>
            <wp:anchor distT="0" distB="0" distL="114300" distR="114300" simplePos="0" relativeHeight="251664384" behindDoc="0" locked="0" layoutInCell="1" allowOverlap="1" wp14:anchorId="503F4C50" wp14:editId="275F8004">
              <wp:simplePos x="0" y="0"/>
              <wp:positionH relativeFrom="page">
                <wp:align>center</wp:align>
              </wp:positionH>
              <wp:positionV relativeFrom="page">
                <wp:align>bottom</wp:align>
              </wp:positionV>
              <wp:extent cx="5569200" cy="604800"/>
              <wp:effectExtent l="0" t="0" r="12700" b="0"/>
              <wp:wrapNone/>
              <wp:docPr id="12" name="Text Box 12"/>
              <wp:cNvGraphicFramePr/>
              <a:graphic xmlns:a="http://schemas.openxmlformats.org/drawingml/2006/main">
                <a:graphicData uri="http://schemas.microsoft.com/office/word/2010/wordprocessingShape">
                  <wps:wsp>
                    <wps:cNvSpPr txBox="1"/>
                    <wps:spPr>
                      <a:xfrm>
                        <a:off x="0" y="0"/>
                        <a:ext cx="55692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492CD89F" w14:textId="77777777" w:rsidR="004924B4" w:rsidRDefault="004924B4" w:rsidP="0021551B">
                          <w:pPr>
                            <w:pStyle w:val="Template-Adresse"/>
                            <w:jc w:val="center"/>
                          </w:pPr>
                          <w:r w:rsidRPr="00476C34">
                            <w:t>Tinghúsvegur 5 // Postsmoga 78 // FO-110 Tórshavn // Tel. +298 340 800 // lv@lv.fo // www.landsverk.fo</w:t>
                          </w:r>
                        </w:p>
                      </w:txbxContent>
                    </wps:txbx>
                    <wps:bodyPr rot="0" spcFirstLastPara="0" vertOverflow="overflow" horzOverflow="overflow" vert="horz" wrap="square" lIns="0" tIns="0" rIns="0" bIns="45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03F4C50" id="_x0000_t202" coordsize="21600,21600" o:spt="202" path="m,l,21600r21600,l21600,xe">
              <v:stroke joinstyle="miter"/>
              <v:path gradientshapeok="t" o:connecttype="rect"/>
            </v:shapetype>
            <v:shape id="_x0000_s1029" type="#_x0000_t202" style="position:absolute;margin-left:0;margin-top:0;width:438.5pt;height:47.6pt;z-index:25166438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S2AIAABEGAAAOAAAAZHJzL2Uyb0RvYy54bWysVE1v2zAMvQ/YfxB0d22nzoeNOkUa18OA&#10;oC3QDj0rstwYkyVNUhJ3xf77KDlO026HYdtFpimKIt974sVl13K0Y9o0UuQ4PoswYoLKqhFPOf7y&#10;UAYzjIwloiJcCpbjZ2bw5fzjh4u9ythIbiSvmEaQRJhsr3K8sVZlYWjohrXEnEnFBGzWUrfEwq9+&#10;CitN9pC95eEoiibhXupKaUmZMeAt+k089/nrmlF7W9eGWcRzDLVZv2q/rt0azi9I9qSJ2jT0UAb5&#10;iypa0gi49JiqIJagrW5+SdU2VEsja3tGZRvKum4o8z1AN3H0rpv7DVHM9wLgGHWEyfy/tPRmd6dR&#10;UwF3I4wEaYGjB9ZZdCU7BC7AZ69MBmH3CgJtB36IHfwGnK7trtat+0JDCPYB6ecjui4bBed4PEmB&#10;Mowo7E2iZAY2pA9fTytt7CcmW+SMHGtgz4NKditj+9AhxF0mZNlw7hnkAu0h6fk48geOO5CcCxcL&#10;RUCOg9Uz85JG6fXsepYEyWhyHSRRUQSLcpkEkzKejovzYrks4h8uX5xkm6aqmHD3DSqJkz9j4aDX&#10;nt+jTozkTeXSuZK82tmSa7QjoFNuPb5Q+0lU+LYKjxs09a6jeJREV6M0KCezaZCUyThIp9EsiOL0&#10;KgXI06Qo33a0agT7947egH9SNMkcX8fG1pzQrwfOT6JOWnPlvLYGCAy8hU6FvdqcZbt151V7Pihx&#10;LatnEKiWIBzQmFG0bODuFTH2jmh40+CEOWVvYam5BLXIg4XRRurvv/O7eCAZdjHaw4zIsfm2JZph&#10;xD8LeISQ0g6GHoy1N5Lx1GtdbNulBE5jX5I34ZS2fDBrLdtHmGELdxVsEUHhwhzbwVzaflzBDKRs&#10;sfBBMDsUsStxr6hL7UTggH7oHolWh9djAbobOYwQkr17RH2sV59abC08Jf/CHLg9lECD+4G54wk5&#10;zEg32E7/fdTrJJ//BAAA//8DAFBLAwQUAAYACAAAACEAB0AmP9sAAAAEAQAADwAAAGRycy9kb3du&#10;cmV2LnhtbEyPwU7DMBBE70j8g7VIXBC1qQQNIU5FKUi9AGrDBzjxkkTE68h22/TvWbjAZaTRrGbe&#10;FsvJDeKAIfaeNNzMFAikxtueWg0f1ct1BiImQ9YMnlDDCSMsy/OzwuTWH2mLh11qBZdQzI2GLqUx&#10;lzI2HToTZ35E4uzTB2cS29BKG8yRy90g50rdSWd64oXOjPjUYfO12zsNV9V6repV9rx536zeXren&#10;mlQVtL68mB4fQCSc0t8x/OAzOpTMVPs92SgGDfxI+lXOssWCba3h/nYOsizkf/jyGwAA//8DAFBL&#10;AQItABQABgAIAAAAIQC2gziS/gAAAOEBAAATAAAAAAAAAAAAAAAAAAAAAABbQ29udGVudF9UeXBl&#10;c10ueG1sUEsBAi0AFAAGAAgAAAAhADj9If/WAAAAlAEAAAsAAAAAAAAAAAAAAAAALwEAAF9yZWxz&#10;Ly5yZWxzUEsBAi0AFAAGAAgAAAAhALUL9xLYAgAAEQYAAA4AAAAAAAAAAAAAAAAALgIAAGRycy9l&#10;Mm9Eb2MueG1sUEsBAi0AFAAGAAgAAAAhAAdAJj/bAAAABAEAAA8AAAAAAAAAAAAAAAAAMgUAAGRy&#10;cy9kb3ducmV2LnhtbFBLBQYAAAAABAAEAPMAAAA6BgAAAAA=&#10;" filled="f" fillcolor="white [3201]" stroked="f" strokeweight=".5pt">
              <v:textbox style="mso-fit-shape-to-text:t" inset="0,0,0,36pt">
                <w:txbxContent>
                  <w:p w:rsidR="004924B4" w:rsidRDefault="004924B4" w:rsidP="0021551B">
                    <w:pPr>
                      <w:pStyle w:val="Template-Adresse"/>
                      <w:jc w:val="center"/>
                    </w:pPr>
                    <w:r w:rsidRPr="00476C34">
                      <w:t>Tinghúsvegur 5 // Postsmoga 78 // FO-110 Tórshavn // Tel. +298 340 800 // lv@lv.fo // www.landsverk.fo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FE111" w14:textId="77777777" w:rsidR="00B00423" w:rsidRDefault="00B00423" w:rsidP="009E4B94">
      <w:pPr>
        <w:spacing w:line="240" w:lineRule="auto"/>
      </w:pPr>
      <w:bookmarkStart w:id="0" w:name="_Hlk482304724"/>
      <w:bookmarkEnd w:id="0"/>
      <w:r>
        <w:separator/>
      </w:r>
    </w:p>
  </w:footnote>
  <w:footnote w:type="continuationSeparator" w:id="0">
    <w:p w14:paraId="77243D22" w14:textId="77777777" w:rsidR="00B00423" w:rsidRDefault="00B00423"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2152F" w14:textId="77777777" w:rsidR="004924B4" w:rsidRDefault="004924B4" w:rsidP="00F85093">
    <w:pPr>
      <w:pStyle w:val="Sidehoved"/>
    </w:pPr>
    <w:r>
      <w:rPr>
        <w:noProof/>
        <w:lang w:val="da-DK" w:eastAsia="da-DK"/>
      </w:rPr>
      <w:drawing>
        <wp:anchor distT="0" distB="0" distL="114300" distR="114300" simplePos="0" relativeHeight="251669504" behindDoc="0" locked="0" layoutInCell="1" allowOverlap="1" wp14:anchorId="1B63CABF" wp14:editId="5E65B9E2">
          <wp:simplePos x="0" y="0"/>
          <wp:positionH relativeFrom="margin">
            <wp:align>right</wp:align>
          </wp:positionH>
          <wp:positionV relativeFrom="page">
            <wp:posOffset>608330</wp:posOffset>
          </wp:positionV>
          <wp:extent cx="1972800" cy="478800"/>
          <wp:effectExtent l="0" t="0" r="889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emf"/>
                  <pic:cNvPicPr/>
                </pic:nvPicPr>
                <pic:blipFill>
                  <a:blip r:embed="rId1">
                    <a:extLst>
                      <a:ext uri="{28A0092B-C50C-407E-A947-70E740481C1C}">
                        <a14:useLocalDpi xmlns:a14="http://schemas.microsoft.com/office/drawing/2010/main" val="0"/>
                      </a:ext>
                    </a:extLst>
                  </a:blip>
                  <a:stretch>
                    <a:fillRect/>
                  </a:stretch>
                </pic:blipFill>
                <pic:spPr>
                  <a:xfrm>
                    <a:off x="0" y="0"/>
                    <a:ext cx="1972800" cy="478800"/>
                  </a:xfrm>
                  <a:prstGeom prst="rect">
                    <a:avLst/>
                  </a:prstGeom>
                </pic:spPr>
              </pic:pic>
            </a:graphicData>
          </a:graphic>
          <wp14:sizeRelH relativeFrom="margin">
            <wp14:pctWidth>0</wp14:pctWidth>
          </wp14:sizeRelH>
          <wp14:sizeRelV relativeFrom="margin">
            <wp14:pctHeight>0</wp14:pctHeight>
          </wp14:sizeRelV>
        </wp:anchor>
      </w:drawing>
    </w:r>
    <w:r>
      <w:rPr>
        <w:noProof/>
        <w:lang w:val="da-DK" w:eastAsia="da-DK"/>
      </w:rPr>
      <w:drawing>
        <wp:inline distT="0" distB="0" distL="0" distR="0" wp14:anchorId="7F98EB4A" wp14:editId="28876E12">
          <wp:extent cx="3276000" cy="205661"/>
          <wp:effectExtent l="0" t="0" r="63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koner.png"/>
                  <pic:cNvPicPr/>
                </pic:nvPicPr>
                <pic:blipFill>
                  <a:blip r:embed="rId2">
                    <a:extLst>
                      <a:ext uri="{28A0092B-C50C-407E-A947-70E740481C1C}">
                        <a14:useLocalDpi xmlns:a14="http://schemas.microsoft.com/office/drawing/2010/main" val="0"/>
                      </a:ext>
                    </a:extLst>
                  </a:blip>
                  <a:stretch>
                    <a:fillRect/>
                  </a:stretch>
                </pic:blipFill>
                <pic:spPr>
                  <a:xfrm>
                    <a:off x="0" y="0"/>
                    <a:ext cx="3276000" cy="205661"/>
                  </a:xfrm>
                  <a:prstGeom prst="rect">
                    <a:avLst/>
                  </a:prstGeom>
                </pic:spPr>
              </pic:pic>
            </a:graphicData>
          </a:graphic>
        </wp:inline>
      </w:drawing>
    </w:r>
  </w:p>
  <w:p w14:paraId="5B637B46" w14:textId="77777777" w:rsidR="004924B4" w:rsidRDefault="004924B4" w:rsidP="00F8509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6E03632"/>
    <w:multiLevelType w:val="hybridMultilevel"/>
    <w:tmpl w:val="E75C4D2C"/>
    <w:lvl w:ilvl="0" w:tplc="1F14982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B735265"/>
    <w:multiLevelType w:val="hybridMultilevel"/>
    <w:tmpl w:val="33BACD50"/>
    <w:lvl w:ilvl="0" w:tplc="EADA458C">
      <w:start w:val="1"/>
      <w:numFmt w:val="bullet"/>
      <w:lvlText w:val=""/>
      <w:lvlJc w:val="left"/>
      <w:pPr>
        <w:tabs>
          <w:tab w:val="num" w:pos="720"/>
        </w:tabs>
        <w:ind w:left="720" w:hanging="360"/>
      </w:pPr>
      <w:rPr>
        <w:rFonts w:ascii="Symbol" w:hAnsi="Symbol" w:hint="default"/>
        <w:color w:val="auto"/>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1"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DB621D4"/>
    <w:multiLevelType w:val="hybridMultilevel"/>
    <w:tmpl w:val="F22E8AF0"/>
    <w:lvl w:ilvl="0" w:tplc="04060001">
      <w:start w:val="1"/>
      <w:numFmt w:val="bullet"/>
      <w:lvlText w:val=""/>
      <w:lvlJc w:val="left"/>
      <w:pPr>
        <w:ind w:left="776" w:hanging="360"/>
      </w:pPr>
      <w:rPr>
        <w:rFonts w:ascii="Symbol" w:hAnsi="Symbol" w:hint="default"/>
      </w:rPr>
    </w:lvl>
    <w:lvl w:ilvl="1" w:tplc="04060003" w:tentative="1">
      <w:start w:val="1"/>
      <w:numFmt w:val="bullet"/>
      <w:lvlText w:val="o"/>
      <w:lvlJc w:val="left"/>
      <w:pPr>
        <w:ind w:left="1496" w:hanging="360"/>
      </w:pPr>
      <w:rPr>
        <w:rFonts w:ascii="Courier New" w:hAnsi="Courier New" w:cs="Courier New" w:hint="default"/>
      </w:rPr>
    </w:lvl>
    <w:lvl w:ilvl="2" w:tplc="04060005" w:tentative="1">
      <w:start w:val="1"/>
      <w:numFmt w:val="bullet"/>
      <w:lvlText w:val=""/>
      <w:lvlJc w:val="left"/>
      <w:pPr>
        <w:ind w:left="2216" w:hanging="360"/>
      </w:pPr>
      <w:rPr>
        <w:rFonts w:ascii="Wingdings" w:hAnsi="Wingdings" w:hint="default"/>
      </w:rPr>
    </w:lvl>
    <w:lvl w:ilvl="3" w:tplc="04060001" w:tentative="1">
      <w:start w:val="1"/>
      <w:numFmt w:val="bullet"/>
      <w:lvlText w:val=""/>
      <w:lvlJc w:val="left"/>
      <w:pPr>
        <w:ind w:left="2936" w:hanging="360"/>
      </w:pPr>
      <w:rPr>
        <w:rFonts w:ascii="Symbol" w:hAnsi="Symbol" w:hint="default"/>
      </w:rPr>
    </w:lvl>
    <w:lvl w:ilvl="4" w:tplc="04060003" w:tentative="1">
      <w:start w:val="1"/>
      <w:numFmt w:val="bullet"/>
      <w:lvlText w:val="o"/>
      <w:lvlJc w:val="left"/>
      <w:pPr>
        <w:ind w:left="3656" w:hanging="360"/>
      </w:pPr>
      <w:rPr>
        <w:rFonts w:ascii="Courier New" w:hAnsi="Courier New" w:cs="Courier New" w:hint="default"/>
      </w:rPr>
    </w:lvl>
    <w:lvl w:ilvl="5" w:tplc="04060005" w:tentative="1">
      <w:start w:val="1"/>
      <w:numFmt w:val="bullet"/>
      <w:lvlText w:val=""/>
      <w:lvlJc w:val="left"/>
      <w:pPr>
        <w:ind w:left="4376" w:hanging="360"/>
      </w:pPr>
      <w:rPr>
        <w:rFonts w:ascii="Wingdings" w:hAnsi="Wingdings" w:hint="default"/>
      </w:rPr>
    </w:lvl>
    <w:lvl w:ilvl="6" w:tplc="04060001" w:tentative="1">
      <w:start w:val="1"/>
      <w:numFmt w:val="bullet"/>
      <w:lvlText w:val=""/>
      <w:lvlJc w:val="left"/>
      <w:pPr>
        <w:ind w:left="5096" w:hanging="360"/>
      </w:pPr>
      <w:rPr>
        <w:rFonts w:ascii="Symbol" w:hAnsi="Symbol" w:hint="default"/>
      </w:rPr>
    </w:lvl>
    <w:lvl w:ilvl="7" w:tplc="04060003" w:tentative="1">
      <w:start w:val="1"/>
      <w:numFmt w:val="bullet"/>
      <w:lvlText w:val="o"/>
      <w:lvlJc w:val="left"/>
      <w:pPr>
        <w:ind w:left="5816" w:hanging="360"/>
      </w:pPr>
      <w:rPr>
        <w:rFonts w:ascii="Courier New" w:hAnsi="Courier New" w:cs="Courier New" w:hint="default"/>
      </w:rPr>
    </w:lvl>
    <w:lvl w:ilvl="8" w:tplc="04060005" w:tentative="1">
      <w:start w:val="1"/>
      <w:numFmt w:val="bullet"/>
      <w:lvlText w:val=""/>
      <w:lvlJc w:val="left"/>
      <w:pPr>
        <w:ind w:left="6536" w:hanging="360"/>
      </w:pPr>
      <w:rPr>
        <w:rFonts w:ascii="Wingdings" w:hAnsi="Wingdings" w:hint="default"/>
      </w:rPr>
    </w:lvl>
  </w:abstractNum>
  <w:abstractNum w:abstractNumId="13" w15:restartNumberingAfterBreak="0">
    <w:nsid w:val="42CF52A0"/>
    <w:multiLevelType w:val="hybridMultilevel"/>
    <w:tmpl w:val="BD1430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0F63151"/>
    <w:multiLevelType w:val="hybridMultilevel"/>
    <w:tmpl w:val="7362E4F8"/>
    <w:lvl w:ilvl="0" w:tplc="0126832A">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5" w15:restartNumberingAfterBreak="0">
    <w:nsid w:val="57AF1979"/>
    <w:multiLevelType w:val="hybridMultilevel"/>
    <w:tmpl w:val="5090F7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9497CC7"/>
    <w:multiLevelType w:val="hybridMultilevel"/>
    <w:tmpl w:val="7CBCC2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5D41157"/>
    <w:multiLevelType w:val="hybridMultilevel"/>
    <w:tmpl w:val="EC2AB0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9"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9"/>
  </w:num>
  <w:num w:numId="2">
    <w:abstractNumId w:val="7"/>
  </w:num>
  <w:num w:numId="3">
    <w:abstractNumId w:val="6"/>
  </w:num>
  <w:num w:numId="4">
    <w:abstractNumId w:val="5"/>
  </w:num>
  <w:num w:numId="5">
    <w:abstractNumId w:val="4"/>
  </w:num>
  <w:num w:numId="6">
    <w:abstractNumId w:val="18"/>
  </w:num>
  <w:num w:numId="7">
    <w:abstractNumId w:val="3"/>
  </w:num>
  <w:num w:numId="8">
    <w:abstractNumId w:val="2"/>
  </w:num>
  <w:num w:numId="9">
    <w:abstractNumId w:val="1"/>
  </w:num>
  <w:num w:numId="10">
    <w:abstractNumId w:val="0"/>
  </w:num>
  <w:num w:numId="11">
    <w:abstractNumId w:val="8"/>
  </w:num>
  <w:num w:numId="12">
    <w:abstractNumId w:val="18"/>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10"/>
  </w:num>
  <w:num w:numId="19">
    <w:abstractNumId w:val="14"/>
  </w:num>
  <w:num w:numId="20">
    <w:abstractNumId w:val="17"/>
  </w:num>
  <w:num w:numId="21">
    <w:abstractNumId w:val="13"/>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30"/>
    <w:rsid w:val="00004865"/>
    <w:rsid w:val="0001660A"/>
    <w:rsid w:val="00041847"/>
    <w:rsid w:val="00056D47"/>
    <w:rsid w:val="00082312"/>
    <w:rsid w:val="00082F4D"/>
    <w:rsid w:val="0009128C"/>
    <w:rsid w:val="00094ABD"/>
    <w:rsid w:val="000A6D91"/>
    <w:rsid w:val="000D52AB"/>
    <w:rsid w:val="0013244F"/>
    <w:rsid w:val="00180171"/>
    <w:rsid w:val="00182651"/>
    <w:rsid w:val="001A35CB"/>
    <w:rsid w:val="001B25EA"/>
    <w:rsid w:val="001B7319"/>
    <w:rsid w:val="001E212C"/>
    <w:rsid w:val="001F378E"/>
    <w:rsid w:val="001F479F"/>
    <w:rsid w:val="0021551B"/>
    <w:rsid w:val="00237047"/>
    <w:rsid w:val="00244D70"/>
    <w:rsid w:val="00250C43"/>
    <w:rsid w:val="00251053"/>
    <w:rsid w:val="002713A3"/>
    <w:rsid w:val="00275B21"/>
    <w:rsid w:val="00276071"/>
    <w:rsid w:val="00280B70"/>
    <w:rsid w:val="00281AB0"/>
    <w:rsid w:val="002A4C99"/>
    <w:rsid w:val="002A4D81"/>
    <w:rsid w:val="002A5B53"/>
    <w:rsid w:val="002A747B"/>
    <w:rsid w:val="002D01D0"/>
    <w:rsid w:val="002D5562"/>
    <w:rsid w:val="002E27B6"/>
    <w:rsid w:val="002E5D33"/>
    <w:rsid w:val="002E74A4"/>
    <w:rsid w:val="002F1616"/>
    <w:rsid w:val="003267A8"/>
    <w:rsid w:val="00340DC7"/>
    <w:rsid w:val="003558C3"/>
    <w:rsid w:val="003762EB"/>
    <w:rsid w:val="0039524A"/>
    <w:rsid w:val="003A71D5"/>
    <w:rsid w:val="003B35B0"/>
    <w:rsid w:val="003B6AC4"/>
    <w:rsid w:val="003C22B7"/>
    <w:rsid w:val="003C4F9F"/>
    <w:rsid w:val="003C60F1"/>
    <w:rsid w:val="003F4944"/>
    <w:rsid w:val="003F7BD8"/>
    <w:rsid w:val="004054D6"/>
    <w:rsid w:val="0040562C"/>
    <w:rsid w:val="00424709"/>
    <w:rsid w:val="00424AD9"/>
    <w:rsid w:val="0042750A"/>
    <w:rsid w:val="004422CB"/>
    <w:rsid w:val="0044697D"/>
    <w:rsid w:val="00461AF3"/>
    <w:rsid w:val="00476C34"/>
    <w:rsid w:val="004924B4"/>
    <w:rsid w:val="00494479"/>
    <w:rsid w:val="00497D51"/>
    <w:rsid w:val="004B44EB"/>
    <w:rsid w:val="004B5673"/>
    <w:rsid w:val="004C01B2"/>
    <w:rsid w:val="004D0B1E"/>
    <w:rsid w:val="004D3F70"/>
    <w:rsid w:val="004E415C"/>
    <w:rsid w:val="004E6682"/>
    <w:rsid w:val="004F4E0E"/>
    <w:rsid w:val="0050539F"/>
    <w:rsid w:val="005178A7"/>
    <w:rsid w:val="005340BA"/>
    <w:rsid w:val="005371B7"/>
    <w:rsid w:val="00543EF2"/>
    <w:rsid w:val="00550E1B"/>
    <w:rsid w:val="00560048"/>
    <w:rsid w:val="00571B71"/>
    <w:rsid w:val="00575959"/>
    <w:rsid w:val="00582AE7"/>
    <w:rsid w:val="00590165"/>
    <w:rsid w:val="005A28D4"/>
    <w:rsid w:val="005B3BEA"/>
    <w:rsid w:val="005C0F76"/>
    <w:rsid w:val="005C5F97"/>
    <w:rsid w:val="005D7C8C"/>
    <w:rsid w:val="005E425A"/>
    <w:rsid w:val="005F1580"/>
    <w:rsid w:val="005F3ED8"/>
    <w:rsid w:val="005F6B57"/>
    <w:rsid w:val="00642D6B"/>
    <w:rsid w:val="00654507"/>
    <w:rsid w:val="00655B49"/>
    <w:rsid w:val="00656431"/>
    <w:rsid w:val="0066520C"/>
    <w:rsid w:val="00681D83"/>
    <w:rsid w:val="00682001"/>
    <w:rsid w:val="006900C2"/>
    <w:rsid w:val="006A21EE"/>
    <w:rsid w:val="006B262B"/>
    <w:rsid w:val="006B30A9"/>
    <w:rsid w:val="006B5872"/>
    <w:rsid w:val="006C2E24"/>
    <w:rsid w:val="006C6AA9"/>
    <w:rsid w:val="006F0EDE"/>
    <w:rsid w:val="006F486F"/>
    <w:rsid w:val="007008EE"/>
    <w:rsid w:val="0070267E"/>
    <w:rsid w:val="00703A0E"/>
    <w:rsid w:val="00706E32"/>
    <w:rsid w:val="007110BB"/>
    <w:rsid w:val="00720DF0"/>
    <w:rsid w:val="00740A48"/>
    <w:rsid w:val="00742AE3"/>
    <w:rsid w:val="00752B39"/>
    <w:rsid w:val="007546AF"/>
    <w:rsid w:val="00765934"/>
    <w:rsid w:val="00797D2A"/>
    <w:rsid w:val="007C35F7"/>
    <w:rsid w:val="007C68D7"/>
    <w:rsid w:val="007E3071"/>
    <w:rsid w:val="007E373C"/>
    <w:rsid w:val="007E7558"/>
    <w:rsid w:val="00801D8A"/>
    <w:rsid w:val="00811D8D"/>
    <w:rsid w:val="00811DCD"/>
    <w:rsid w:val="00836161"/>
    <w:rsid w:val="00840327"/>
    <w:rsid w:val="008756D3"/>
    <w:rsid w:val="008766DF"/>
    <w:rsid w:val="00876BA0"/>
    <w:rsid w:val="00882346"/>
    <w:rsid w:val="00892D08"/>
    <w:rsid w:val="00893791"/>
    <w:rsid w:val="008971D2"/>
    <w:rsid w:val="008B56D3"/>
    <w:rsid w:val="008B6EC9"/>
    <w:rsid w:val="008B772F"/>
    <w:rsid w:val="008D250B"/>
    <w:rsid w:val="008E5A6D"/>
    <w:rsid w:val="008F32DF"/>
    <w:rsid w:val="008F4D20"/>
    <w:rsid w:val="0091289F"/>
    <w:rsid w:val="0094161D"/>
    <w:rsid w:val="00946CA3"/>
    <w:rsid w:val="0094757D"/>
    <w:rsid w:val="00951B25"/>
    <w:rsid w:val="009737E4"/>
    <w:rsid w:val="0097699C"/>
    <w:rsid w:val="00983B74"/>
    <w:rsid w:val="00990263"/>
    <w:rsid w:val="00990F04"/>
    <w:rsid w:val="009A4CCC"/>
    <w:rsid w:val="009A76A9"/>
    <w:rsid w:val="009D1E80"/>
    <w:rsid w:val="009E4B94"/>
    <w:rsid w:val="00A01A57"/>
    <w:rsid w:val="00A05124"/>
    <w:rsid w:val="00A54D27"/>
    <w:rsid w:val="00A6091C"/>
    <w:rsid w:val="00A91DA5"/>
    <w:rsid w:val="00AB4582"/>
    <w:rsid w:val="00AC6AC4"/>
    <w:rsid w:val="00AE1179"/>
    <w:rsid w:val="00AF1D02"/>
    <w:rsid w:val="00B00423"/>
    <w:rsid w:val="00B00D92"/>
    <w:rsid w:val="00B03C28"/>
    <w:rsid w:val="00B0422A"/>
    <w:rsid w:val="00B04954"/>
    <w:rsid w:val="00B04E03"/>
    <w:rsid w:val="00B24E70"/>
    <w:rsid w:val="00B4145D"/>
    <w:rsid w:val="00B6364C"/>
    <w:rsid w:val="00B63990"/>
    <w:rsid w:val="00B86E35"/>
    <w:rsid w:val="00BB0B51"/>
    <w:rsid w:val="00BB4255"/>
    <w:rsid w:val="00BE301D"/>
    <w:rsid w:val="00C208F9"/>
    <w:rsid w:val="00C22D6C"/>
    <w:rsid w:val="00C357EF"/>
    <w:rsid w:val="00C6190B"/>
    <w:rsid w:val="00C70037"/>
    <w:rsid w:val="00C87200"/>
    <w:rsid w:val="00C87E06"/>
    <w:rsid w:val="00C92346"/>
    <w:rsid w:val="00CA0A7D"/>
    <w:rsid w:val="00CA0D58"/>
    <w:rsid w:val="00CA6B65"/>
    <w:rsid w:val="00CA75D4"/>
    <w:rsid w:val="00CB0A1F"/>
    <w:rsid w:val="00CB56FB"/>
    <w:rsid w:val="00CB61E5"/>
    <w:rsid w:val="00CC596B"/>
    <w:rsid w:val="00CC6322"/>
    <w:rsid w:val="00CE355F"/>
    <w:rsid w:val="00CE4810"/>
    <w:rsid w:val="00CF24F2"/>
    <w:rsid w:val="00CF4945"/>
    <w:rsid w:val="00CF6ED6"/>
    <w:rsid w:val="00D23094"/>
    <w:rsid w:val="00D27D0E"/>
    <w:rsid w:val="00D32A91"/>
    <w:rsid w:val="00D3752F"/>
    <w:rsid w:val="00D50BA7"/>
    <w:rsid w:val="00D53670"/>
    <w:rsid w:val="00D57412"/>
    <w:rsid w:val="00D5785E"/>
    <w:rsid w:val="00D73830"/>
    <w:rsid w:val="00D803BB"/>
    <w:rsid w:val="00D96141"/>
    <w:rsid w:val="00DA2FCA"/>
    <w:rsid w:val="00DA7C46"/>
    <w:rsid w:val="00DB31AF"/>
    <w:rsid w:val="00DC065E"/>
    <w:rsid w:val="00DC61BD"/>
    <w:rsid w:val="00DC73FC"/>
    <w:rsid w:val="00DD1936"/>
    <w:rsid w:val="00DD5690"/>
    <w:rsid w:val="00DD6473"/>
    <w:rsid w:val="00DE2B28"/>
    <w:rsid w:val="00E40EB3"/>
    <w:rsid w:val="00E53EE9"/>
    <w:rsid w:val="00E76F30"/>
    <w:rsid w:val="00E83B5D"/>
    <w:rsid w:val="00E867A0"/>
    <w:rsid w:val="00EA3C16"/>
    <w:rsid w:val="00EB2CDE"/>
    <w:rsid w:val="00EB6926"/>
    <w:rsid w:val="00ED2323"/>
    <w:rsid w:val="00ED6EC5"/>
    <w:rsid w:val="00F04788"/>
    <w:rsid w:val="00F233E7"/>
    <w:rsid w:val="00F32526"/>
    <w:rsid w:val="00F433F0"/>
    <w:rsid w:val="00F5237C"/>
    <w:rsid w:val="00F710A5"/>
    <w:rsid w:val="00F73354"/>
    <w:rsid w:val="00F85093"/>
    <w:rsid w:val="00FC0C50"/>
    <w:rsid w:val="00FC2553"/>
    <w:rsid w:val="00FC75ED"/>
    <w:rsid w:val="00FE2C9C"/>
    <w:rsid w:val="00FE36E8"/>
    <w:rsid w:val="00FF0F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AA3B4C"/>
  <w15:docId w15:val="{378F25A2-7527-47C8-9551-8A38FC89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nivia Pro Light" w:eastAsiaTheme="minorHAnsi" w:hAnsi="Univia Pro Light" w:cstheme="minorBidi"/>
        <w:sz w:val="18"/>
        <w:szCs w:val="18"/>
        <w:lang w:val="da-DK"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0"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19"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24"/>
    <w:rPr>
      <w:lang w:val="fo-FO"/>
    </w:rPr>
  </w:style>
  <w:style w:type="paragraph" w:styleId="Overskrift1">
    <w:name w:val="heading 1"/>
    <w:basedOn w:val="Normal"/>
    <w:next w:val="Normal"/>
    <w:link w:val="Overskrift1Tegn"/>
    <w:uiPriority w:val="1"/>
    <w:qFormat/>
    <w:rsid w:val="00FF0F44"/>
    <w:pPr>
      <w:keepNext/>
      <w:keepLines/>
      <w:contextualSpacing/>
      <w:outlineLvl w:val="0"/>
    </w:pPr>
    <w:rPr>
      <w:rFonts w:ascii="Univia Pro Ultra" w:eastAsiaTheme="majorEastAsia" w:hAnsi="Univia Pro Ultra" w:cstheme="majorBidi"/>
      <w:bCs/>
      <w:caps/>
      <w:color w:val="1D536B" w:themeColor="text2"/>
      <w:sz w:val="22"/>
      <w:szCs w:val="28"/>
    </w:rPr>
  </w:style>
  <w:style w:type="paragraph" w:styleId="Overskrift2">
    <w:name w:val="heading 2"/>
    <w:basedOn w:val="Normal"/>
    <w:next w:val="Normal"/>
    <w:link w:val="Overskrift2Tegn"/>
    <w:uiPriority w:val="1"/>
    <w:qFormat/>
    <w:rsid w:val="00FF0F44"/>
    <w:pPr>
      <w:keepNext/>
      <w:keepLines/>
      <w:contextualSpacing/>
      <w:outlineLvl w:val="1"/>
    </w:pPr>
    <w:rPr>
      <w:rFonts w:ascii="Univia Pro Medium" w:eastAsiaTheme="majorEastAsia" w:hAnsi="Univia Pro Medium" w:cstheme="majorBidi"/>
      <w:bCs/>
      <w:szCs w:val="26"/>
    </w:rPr>
  </w:style>
  <w:style w:type="paragraph" w:styleId="Overskrift3">
    <w:name w:val="heading 3"/>
    <w:basedOn w:val="Normal"/>
    <w:next w:val="Normal"/>
    <w:link w:val="Overskrift3Tegn"/>
    <w:uiPriority w:val="1"/>
    <w:semiHidden/>
    <w:qFormat/>
    <w:rsid w:val="00FF0F44"/>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FF0F4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FF0F4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FF0F4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FF0F4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FF0F4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FF0F4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73354"/>
    <w:rPr>
      <w:sz w:val="16"/>
    </w:rPr>
  </w:style>
  <w:style w:type="character" w:customStyle="1" w:styleId="Overskrift1Tegn">
    <w:name w:val="Overskrift 1 Tegn"/>
    <w:basedOn w:val="Standardskrifttypeiafsnit"/>
    <w:link w:val="Overskrift1"/>
    <w:uiPriority w:val="1"/>
    <w:rsid w:val="00FF0F44"/>
    <w:rPr>
      <w:rFonts w:ascii="Univia Pro Ultra" w:eastAsiaTheme="majorEastAsia" w:hAnsi="Univia Pro Ultra" w:cstheme="majorBidi"/>
      <w:bCs/>
      <w:caps/>
      <w:color w:val="1D536B" w:themeColor="text2"/>
      <w:sz w:val="22"/>
      <w:szCs w:val="28"/>
    </w:rPr>
  </w:style>
  <w:style w:type="character" w:customStyle="1" w:styleId="Overskrift2Tegn">
    <w:name w:val="Overskrift 2 Tegn"/>
    <w:basedOn w:val="Standardskrifttypeiafsnit"/>
    <w:link w:val="Overskrift2"/>
    <w:uiPriority w:val="1"/>
    <w:rsid w:val="0050539F"/>
    <w:rPr>
      <w:rFonts w:ascii="Univia Pro Medium" w:eastAsiaTheme="majorEastAsia" w:hAnsi="Univia Pro Medium" w:cstheme="majorBidi"/>
      <w:bCs/>
      <w:szCs w:val="26"/>
    </w:rPr>
  </w:style>
  <w:style w:type="character" w:customStyle="1" w:styleId="Overskrift3Tegn">
    <w:name w:val="Overskrift 3 Tegn"/>
    <w:basedOn w:val="Standardskrifttypeiafsnit"/>
    <w:link w:val="Overskrift3"/>
    <w:uiPriority w:val="1"/>
    <w:rsid w:val="0050539F"/>
    <w:rPr>
      <w:rFonts w:ascii="Univia Pro Light" w:eastAsiaTheme="majorEastAsia" w:hAnsi="Univia Pro Light"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qFormat/>
    <w:rsid w:val="00703A0E"/>
    <w:rPr>
      <w:rFonts w:ascii="Univia Pro Ultra" w:hAnsi="Univia Pro Ultra"/>
      <w:b w:val="0"/>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9"/>
    <w:rsid w:val="007110BB"/>
    <w:rPr>
      <w:rFonts w:ascii="Univia Pro Ultra" w:hAnsi="Univia Pro Ultra"/>
      <w:color w:val="1D536B" w:themeColor="text2"/>
      <w:sz w:val="16"/>
    </w:rPr>
  </w:style>
  <w:style w:type="paragraph" w:customStyle="1" w:styleId="Template">
    <w:name w:val="Template"/>
    <w:uiPriority w:val="8"/>
    <w:rsid w:val="004422CB"/>
    <w:pPr>
      <w:spacing w:line="200" w:lineRule="atLeast"/>
    </w:pPr>
    <w:rPr>
      <w:noProof/>
      <w:sz w:val="16"/>
    </w:rPr>
  </w:style>
  <w:style w:type="paragraph" w:customStyle="1" w:styleId="Template-Adresse">
    <w:name w:val="Template - Adresse"/>
    <w:basedOn w:val="Template"/>
    <w:uiPriority w:val="8"/>
    <w:rsid w:val="00476C34"/>
    <w:pPr>
      <w:tabs>
        <w:tab w:val="left" w:pos="567"/>
      </w:tabs>
      <w:suppressAutoHyphens/>
      <w:spacing w:line="220" w:lineRule="atLeast"/>
    </w:pPr>
    <w:rPr>
      <w:color w:val="1D536B" w:themeColor="text2"/>
    </w:rPr>
  </w:style>
  <w:style w:type="paragraph" w:customStyle="1" w:styleId="Template-Virksomhedsnavn">
    <w:name w:val="Template - Virksomheds navn"/>
    <w:basedOn w:val="Template-Adresse"/>
    <w:next w:val="Template-Adresse"/>
    <w:uiPriority w:val="8"/>
    <w:rsid w:val="00F73354"/>
    <w:pPr>
      <w:spacing w:line="200" w:lineRule="atLeast"/>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A91DA5"/>
    <w:pPr>
      <w:spacing w:after="260" w:line="300" w:lineRule="atLeast"/>
      <w:contextualSpacing/>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rsid w:val="00D32A91"/>
    <w:pPr>
      <w:spacing w:line="220" w:lineRule="atLeast"/>
      <w:jc w:val="right"/>
    </w:pPr>
    <w:rPr>
      <w:rFonts w:ascii="Univia Pro Ultra" w:hAnsi="Univia Pro Ultra"/>
    </w:r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semiHidden/>
    <w:rsid w:val="00B0422A"/>
    <w:pPr>
      <w:spacing w:line="240" w:lineRule="atLeast"/>
    </w:pPr>
  </w:style>
  <w:style w:type="character" w:styleId="Fremhv">
    <w:name w:val="Emphasis"/>
    <w:basedOn w:val="Standardskrifttypeiafsnit"/>
    <w:uiPriority w:val="19"/>
    <w:qFormat/>
    <w:rsid w:val="00703A0E"/>
    <w:rPr>
      <w:rFonts w:ascii="Univia Pro Light" w:hAnsi="Univia Pro Light"/>
      <w:i/>
      <w:iCs/>
    </w:rPr>
  </w:style>
  <w:style w:type="paragraph" w:customStyle="1" w:styleId="Template-NavnogJournalnummer">
    <w:name w:val="Template - Navn og Journalnummer"/>
    <w:basedOn w:val="Template"/>
    <w:uiPriority w:val="8"/>
    <w:rsid w:val="00F85093"/>
    <w:pPr>
      <w:jc w:val="right"/>
    </w:pPr>
  </w:style>
  <w:style w:type="paragraph" w:styleId="Markeringsbobletekst">
    <w:name w:val="Balloon Text"/>
    <w:basedOn w:val="Normal"/>
    <w:link w:val="MarkeringsbobletekstTegn"/>
    <w:uiPriority w:val="99"/>
    <w:semiHidden/>
    <w:rsid w:val="00946CA3"/>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946CA3"/>
    <w:rPr>
      <w:rFonts w:ascii="Segoe UI" w:hAnsi="Segoe UI" w:cs="Segoe UI"/>
    </w:rPr>
  </w:style>
  <w:style w:type="numbering" w:styleId="ArtikelSektion">
    <w:name w:val="Outline List 3"/>
    <w:basedOn w:val="Ingenoversigt"/>
    <w:semiHidden/>
    <w:rsid w:val="004B44EB"/>
    <w:pPr>
      <w:numPr>
        <w:numId w:val="13"/>
      </w:numPr>
    </w:pPr>
  </w:style>
  <w:style w:type="character" w:styleId="Hyperlink">
    <w:name w:val="Hyperlink"/>
    <w:basedOn w:val="Standardskrifttypeiafsnit"/>
    <w:uiPriority w:val="21"/>
    <w:rsid w:val="00D73830"/>
    <w:rPr>
      <w:color w:val="3293A8" w:themeColor="hyperlink"/>
      <w:u w:val="single"/>
    </w:rPr>
  </w:style>
  <w:style w:type="paragraph" w:styleId="Listeafsnit">
    <w:name w:val="List Paragraph"/>
    <w:basedOn w:val="Normal"/>
    <w:uiPriority w:val="99"/>
    <w:semiHidden/>
    <w:rsid w:val="00742AE3"/>
    <w:pPr>
      <w:ind w:left="720"/>
      <w:contextualSpacing/>
    </w:pPr>
  </w:style>
  <w:style w:type="character" w:styleId="Kommentarhenvisning">
    <w:name w:val="annotation reference"/>
    <w:basedOn w:val="Standardskrifttypeiafsnit"/>
    <w:uiPriority w:val="99"/>
    <w:semiHidden/>
    <w:rsid w:val="008756D3"/>
    <w:rPr>
      <w:sz w:val="16"/>
      <w:szCs w:val="16"/>
    </w:rPr>
  </w:style>
  <w:style w:type="paragraph" w:styleId="Kommentartekst">
    <w:name w:val="annotation text"/>
    <w:basedOn w:val="Normal"/>
    <w:link w:val="KommentartekstTegn"/>
    <w:uiPriority w:val="99"/>
    <w:semiHidden/>
    <w:rsid w:val="008756D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756D3"/>
    <w:rPr>
      <w:sz w:val="20"/>
      <w:szCs w:val="20"/>
      <w:lang w:val="fo-FO"/>
    </w:rPr>
  </w:style>
  <w:style w:type="paragraph" w:styleId="Kommentaremne">
    <w:name w:val="annotation subject"/>
    <w:basedOn w:val="Kommentartekst"/>
    <w:next w:val="Kommentartekst"/>
    <w:link w:val="KommentaremneTegn"/>
    <w:uiPriority w:val="99"/>
    <w:semiHidden/>
    <w:rsid w:val="008756D3"/>
    <w:rPr>
      <w:b/>
      <w:bCs/>
    </w:rPr>
  </w:style>
  <w:style w:type="character" w:customStyle="1" w:styleId="KommentaremneTegn">
    <w:name w:val="Kommentaremne Tegn"/>
    <w:basedOn w:val="KommentartekstTegn"/>
    <w:link w:val="Kommentaremne"/>
    <w:uiPriority w:val="99"/>
    <w:semiHidden/>
    <w:rsid w:val="008756D3"/>
    <w:rPr>
      <w:b/>
      <w:bCs/>
      <w:sz w:val="20"/>
      <w:szCs w:val="20"/>
      <w:lang w:val="fo-FO"/>
    </w:rPr>
  </w:style>
  <w:style w:type="paragraph" w:styleId="Korrektur">
    <w:name w:val="Revision"/>
    <w:hidden/>
    <w:uiPriority w:val="99"/>
    <w:semiHidden/>
    <w:rsid w:val="001E212C"/>
    <w:pPr>
      <w:spacing w:line="240" w:lineRule="auto"/>
    </w:pPr>
    <w:rPr>
      <w:lang w:val="fo-FO"/>
    </w:rPr>
  </w:style>
  <w:style w:type="paragraph" w:customStyle="1" w:styleId="Forsideoverskrift">
    <w:name w:val="Forside overskrift"/>
    <w:basedOn w:val="Normal"/>
    <w:next w:val="Forsideunderoverskrift"/>
    <w:uiPriority w:val="5"/>
    <w:rsid w:val="00041847"/>
    <w:pPr>
      <w:spacing w:before="120" w:after="120" w:line="240" w:lineRule="atLeast"/>
      <w:ind w:left="-85"/>
      <w:contextualSpacing/>
    </w:pPr>
    <w:rPr>
      <w:rFonts w:ascii="Corbel" w:hAnsi="Corbel"/>
      <w:caps/>
      <w:color w:val="1D536B" w:themeColor="text2"/>
      <w:sz w:val="150"/>
      <w:szCs w:val="20"/>
      <w:lang w:val="en-US"/>
      <w14:numForm w14:val="lining"/>
    </w:rPr>
  </w:style>
  <w:style w:type="paragraph" w:customStyle="1" w:styleId="ForsideRapportnummerogdato">
    <w:name w:val="Forside Rapportnummer og dato"/>
    <w:basedOn w:val="Normal"/>
    <w:next w:val="Normal"/>
    <w:uiPriority w:val="5"/>
    <w:rsid w:val="00041847"/>
    <w:rPr>
      <w:rFonts w:ascii="Corbel" w:hAnsi="Corbel"/>
      <w:noProof/>
      <w:color w:val="1D536B" w:themeColor="text2"/>
      <w:sz w:val="24"/>
      <w:szCs w:val="20"/>
      <w:lang w:val="da-DK"/>
      <w14:numForm w14:val="lining"/>
    </w:rPr>
  </w:style>
  <w:style w:type="paragraph" w:customStyle="1" w:styleId="Forsideunderoverskrift">
    <w:name w:val="Forside underoverskrift"/>
    <w:basedOn w:val="Normal"/>
    <w:uiPriority w:val="5"/>
    <w:rsid w:val="00041847"/>
    <w:pPr>
      <w:spacing w:line="380" w:lineRule="atLeast"/>
    </w:pPr>
    <w:rPr>
      <w:rFonts w:ascii="Corbel" w:hAnsi="Corbel"/>
      <w:color w:val="1D536B" w:themeColor="text2"/>
      <w:sz w:val="30"/>
      <w:szCs w:val="20"/>
      <w:lang w:val="da-DK"/>
      <w14:numForm w14:val="lining"/>
    </w:rPr>
  </w:style>
  <w:style w:type="paragraph" w:customStyle="1" w:styleId="KKbrdtekst">
    <w:name w:val="KK_brødtekst"/>
    <w:basedOn w:val="Normal"/>
    <w:rsid w:val="00801D8A"/>
    <w:pPr>
      <w:spacing w:after="240" w:line="240" w:lineRule="auto"/>
      <w:jc w:val="both"/>
    </w:pPr>
    <w:rPr>
      <w:rFonts w:ascii="Times New Roman" w:eastAsia="Times New Roman" w:hAnsi="Times New Roman" w:cs="Times New Roman"/>
      <w:sz w:val="24"/>
      <w:szCs w:val="20"/>
      <w:lang w:val="da-DK" w:eastAsia="da-DK"/>
    </w:rPr>
  </w:style>
  <w:style w:type="character" w:styleId="BesgtLink">
    <w:name w:val="FollowedHyperlink"/>
    <w:basedOn w:val="Standardskrifttypeiafsnit"/>
    <w:uiPriority w:val="21"/>
    <w:semiHidden/>
    <w:rsid w:val="00E83B5D"/>
    <w:rPr>
      <w:color w:val="84B3C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binder.com/pub/dk/filmklip.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nder.co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ibinder.com/External/EnquiryLink.aspx?id=dvpgcujamc"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Landsverk">
      <a:dk1>
        <a:sysClr val="windowText" lastClr="000000"/>
      </a:dk1>
      <a:lt1>
        <a:sysClr val="window" lastClr="FFFFFF"/>
      </a:lt1>
      <a:dk2>
        <a:srgbClr val="1D536B"/>
      </a:dk2>
      <a:lt2>
        <a:srgbClr val="FAC800"/>
      </a:lt2>
      <a:accent1>
        <a:srgbClr val="1D536B"/>
      </a:accent1>
      <a:accent2>
        <a:srgbClr val="3293A8"/>
      </a:accent2>
      <a:accent3>
        <a:srgbClr val="84B3C4"/>
      </a:accent3>
      <a:accent4>
        <a:srgbClr val="FAC800"/>
      </a:accent4>
      <a:accent5>
        <a:srgbClr val="F9EE8F"/>
      </a:accent5>
      <a:accent6>
        <a:srgbClr val="666666"/>
      </a:accent6>
      <a:hlink>
        <a:srgbClr val="3293A8"/>
      </a:hlink>
      <a:folHlink>
        <a:srgbClr val="84B3C4"/>
      </a:folHlink>
    </a:clrScheme>
    <a:fontScheme name="Landsverk">
      <a:majorFont>
        <a:latin typeface="Univia Pro Ultra"/>
        <a:ea typeface=""/>
        <a:cs typeface=""/>
      </a:majorFont>
      <a:minorFont>
        <a:latin typeface="Univia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F9CA-EEC0-4680-A2FC-8DC88A09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1002</Words>
  <Characters>6118</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Útboðsbræv</vt:lpstr>
      <vt:lpstr>Brev</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Útboðsbræv</dc:title>
  <dc:creator>Ólavur Jóannesarson Hansen</dc:creator>
  <cp:lastModifiedBy>Ólavur Jóannesarson Hansen</cp:lastModifiedBy>
  <cp:revision>7</cp:revision>
  <cp:lastPrinted>2018-12-05T16:07:00Z</cp:lastPrinted>
  <dcterms:created xsi:type="dcterms:W3CDTF">2019-07-02T09:44:00Z</dcterms:created>
  <dcterms:modified xsi:type="dcterms:W3CDTF">2019-07-04T13:13:00Z</dcterms:modified>
</cp:coreProperties>
</file>